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0D6DBA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F32AB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24 октября 2022 года № 107</w:t>
      </w:r>
    </w:p>
    <w:p w:rsidR="00471E14" w:rsidRPr="00C50AEB" w:rsidRDefault="00A2742F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="000D6DBA">
        <w:rPr>
          <w:rFonts w:ascii="Arial" w:hAnsi="Arial" w:cs="Arial"/>
          <w:color w:val="000000" w:themeColor="text1"/>
          <w:sz w:val="24"/>
          <w:szCs w:val="24"/>
        </w:rPr>
        <w:t>Зайцевка</w:t>
      </w:r>
      <w:proofErr w:type="spellEnd"/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proofErr w:type="spellStart"/>
      <w:r w:rsidR="000D6DB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0D6DB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20.05</w:t>
      </w:r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.2022</w:t>
      </w:r>
      <w:r w:rsidR="004F32A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A2742F" w:rsidRPr="00C50AEB">
        <w:rPr>
          <w:rFonts w:ascii="Arial" w:hAnsi="Arial" w:cs="Arial"/>
          <w:color w:val="000000" w:themeColor="text1"/>
          <w:sz w:val="24"/>
          <w:szCs w:val="24"/>
        </w:rPr>
        <w:t>9</w:t>
      </w:r>
      <w:r w:rsidR="000D6DBA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471E14" w:rsidRPr="00C50AEB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proofErr w:type="spellStart"/>
      <w:r w:rsidR="000D6DBA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A2742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актов»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280401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>экспертным заключением правового управления правительства Воронежской области от 1</w:t>
      </w:r>
      <w:r w:rsidR="00280401">
        <w:rPr>
          <w:rFonts w:ascii="Arial" w:hAnsi="Arial" w:cs="Arial"/>
          <w:color w:val="000000" w:themeColor="text1"/>
          <w:sz w:val="24"/>
          <w:szCs w:val="24"/>
        </w:rPr>
        <w:t>0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>.10.2022 № 19-62/20-</w:t>
      </w:r>
      <w:r w:rsidR="00280401">
        <w:rPr>
          <w:rFonts w:ascii="Arial" w:hAnsi="Arial" w:cs="Arial"/>
          <w:color w:val="000000" w:themeColor="text1"/>
          <w:sz w:val="24"/>
          <w:szCs w:val="24"/>
        </w:rPr>
        <w:t>687</w:t>
      </w:r>
      <w:r w:rsidR="00F96CDE" w:rsidRPr="00C50AEB">
        <w:rPr>
          <w:rFonts w:ascii="Arial" w:hAnsi="Arial" w:cs="Arial"/>
          <w:color w:val="000000" w:themeColor="text1"/>
          <w:sz w:val="24"/>
          <w:szCs w:val="24"/>
        </w:rPr>
        <w:t>-П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280401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</w:t>
      </w:r>
    </w:p>
    <w:p w:rsidR="00471E14" w:rsidRPr="00C50AEB" w:rsidRDefault="004F32AB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86605B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86605B">
        <w:rPr>
          <w:rFonts w:ascii="Arial" w:hAnsi="Arial" w:cs="Arial"/>
          <w:color w:val="000000" w:themeColor="text1"/>
          <w:sz w:val="24"/>
          <w:szCs w:val="24"/>
        </w:rPr>
        <w:t>20.05</w:t>
      </w:r>
      <w:r w:rsidR="008F1A4F" w:rsidRPr="00C50AEB">
        <w:rPr>
          <w:rFonts w:ascii="Arial" w:hAnsi="Arial" w:cs="Arial"/>
          <w:color w:val="000000" w:themeColor="text1"/>
          <w:sz w:val="24"/>
          <w:szCs w:val="24"/>
        </w:rPr>
        <w:t>.2022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F1A4F" w:rsidRPr="00C50AEB">
        <w:rPr>
          <w:rFonts w:ascii="Arial" w:hAnsi="Arial" w:cs="Arial"/>
          <w:color w:val="000000" w:themeColor="text1"/>
          <w:sz w:val="24"/>
          <w:szCs w:val="24"/>
        </w:rPr>
        <w:t>9</w:t>
      </w:r>
      <w:r w:rsidR="0086605B">
        <w:rPr>
          <w:rFonts w:ascii="Arial" w:hAnsi="Arial" w:cs="Arial"/>
          <w:color w:val="000000" w:themeColor="text1"/>
          <w:sz w:val="24"/>
          <w:szCs w:val="24"/>
        </w:rPr>
        <w:t>0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proofErr w:type="spellStart"/>
      <w:r w:rsidR="0086605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8F1A4F" w:rsidRPr="00C50AE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B1076D" w:rsidRPr="00C50AEB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1B777C" w:rsidRPr="00C50AEB">
        <w:rPr>
          <w:rFonts w:ascii="Arial" w:hAnsi="Arial" w:cs="Arial"/>
          <w:color w:val="000000" w:themeColor="text1"/>
          <w:sz w:val="24"/>
          <w:szCs w:val="24"/>
        </w:rPr>
        <w:t>Абзац 3 Порядка</w:t>
      </w:r>
      <w:r w:rsidR="00B1076D" w:rsidRPr="00C50AEB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C03ED7" w:rsidRPr="00C50AEB" w:rsidRDefault="00C03ED7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«муниципальный правовой акт - решение, принятое непосредственно населением </w:t>
      </w:r>
      <w:proofErr w:type="spellStart"/>
      <w:r w:rsidR="004023A2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2D0A09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Воронежской области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а также по иным вопросам, отнесенным уставом </w:t>
      </w:r>
      <w:proofErr w:type="spellStart"/>
      <w:r w:rsidR="004023A2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proofErr w:type="spellStart"/>
      <w:r w:rsidR="004023A2">
        <w:rPr>
          <w:rFonts w:ascii="Arial" w:eastAsiaTheme="minorHAnsi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A03CD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, устанавливающие либо изменяющие общеобязательные правила или имеющие индивидуальный характер,»;</w:t>
      </w:r>
    </w:p>
    <w:p w:rsidR="00C03ED7" w:rsidRPr="00C50AEB" w:rsidRDefault="003F16DA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1.2. </w:t>
      </w:r>
      <w:r w:rsidR="006B71B8" w:rsidRPr="00C50AEB">
        <w:rPr>
          <w:rFonts w:ascii="Arial" w:eastAsiaTheme="minorHAnsi" w:hAnsi="Arial" w:cs="Arial"/>
          <w:color w:val="000000" w:themeColor="text1"/>
          <w:sz w:val="24"/>
          <w:szCs w:val="24"/>
        </w:rPr>
        <w:t>Пункт 1 главы 1 Порядка изложить в следующей редакции:</w:t>
      </w:r>
    </w:p>
    <w:p w:rsidR="00C634EE" w:rsidRDefault="007B3560" w:rsidP="00C50AEB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«1. Субъектам</w:t>
      </w:r>
      <w:r w:rsidR="00F148CE">
        <w:rPr>
          <w:rFonts w:ascii="Arial" w:hAnsi="Arial" w:cs="Arial"/>
          <w:color w:val="000000" w:themeColor="text1"/>
          <w:sz w:val="24"/>
          <w:szCs w:val="24"/>
        </w:rPr>
        <w:t xml:space="preserve">и правотворческой инициативы в </w:t>
      </w:r>
      <w:proofErr w:type="spellStart"/>
      <w:r w:rsidR="00F148CE">
        <w:rPr>
          <w:rFonts w:ascii="Arial" w:hAnsi="Arial" w:cs="Arial"/>
          <w:color w:val="000000" w:themeColor="text1"/>
          <w:sz w:val="24"/>
          <w:szCs w:val="24"/>
        </w:rPr>
        <w:t>Зайцевском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являются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депутат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proofErr w:type="spellStart"/>
      <w:r w:rsidR="008B752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постоянны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комисси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и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proofErr w:type="spellStart"/>
      <w:r w:rsidR="008B752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752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общественны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объединения,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инициативн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ые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ы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граждан в соответствии со статьей 17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>Устава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752A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органы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t xml:space="preserve"> территориального общественного самоуправления;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4EE" w:rsidRPr="00C50AEB">
        <w:rPr>
          <w:rFonts w:ascii="Arial" w:hAnsi="Arial" w:cs="Arial"/>
          <w:color w:val="000000" w:themeColor="text1"/>
          <w:sz w:val="24"/>
          <w:szCs w:val="24"/>
        </w:rPr>
        <w:lastRenderedPageBreak/>
        <w:t>прокурор Кантемировского района.</w:t>
      </w:r>
      <w:r w:rsidR="00CE22BA" w:rsidRPr="00C50AEB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4F32AB" w:rsidRPr="00C50AEB" w:rsidRDefault="004F32AB" w:rsidP="00C50AEB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783440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bookmarkStart w:id="0" w:name="_GoBack"/>
      <w:bookmarkEnd w:id="0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Pr="00C50AE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Default="004F32AB" w:rsidP="004F32AB">
      <w:pPr>
        <w:pStyle w:val="a3"/>
        <w:rPr>
          <w:rFonts w:ascii="Arial" w:hAnsi="Arial" w:cs="Arial"/>
          <w:lang w:val="ru-RU"/>
        </w:rPr>
      </w:pPr>
      <w:r w:rsidRPr="004F32AB">
        <w:rPr>
          <w:rFonts w:ascii="Arial" w:hAnsi="Arial" w:cs="Arial"/>
        </w:rPr>
        <w:t xml:space="preserve">Глава </w:t>
      </w:r>
      <w:proofErr w:type="spellStart"/>
      <w:r w:rsidRPr="004F32AB">
        <w:rPr>
          <w:rFonts w:ascii="Arial" w:hAnsi="Arial" w:cs="Arial"/>
        </w:rPr>
        <w:t>Зайцевского</w:t>
      </w:r>
      <w:proofErr w:type="spellEnd"/>
      <w:r w:rsidRPr="004F32AB">
        <w:rPr>
          <w:rFonts w:ascii="Arial" w:hAnsi="Arial" w:cs="Arial"/>
        </w:rPr>
        <w:t xml:space="preserve"> сельского поселения                                                  В.А. Сушко</w:t>
      </w:r>
    </w:p>
    <w:p w:rsidR="004F32AB" w:rsidRDefault="004F32AB" w:rsidP="004F32AB">
      <w:pPr>
        <w:pStyle w:val="a3"/>
        <w:rPr>
          <w:rFonts w:ascii="Arial" w:hAnsi="Arial" w:cs="Arial"/>
          <w:lang w:val="ru-RU"/>
        </w:rPr>
      </w:pPr>
    </w:p>
    <w:p w:rsidR="004F32AB" w:rsidRPr="004F32AB" w:rsidRDefault="004F32AB" w:rsidP="004F32AB">
      <w:pPr>
        <w:pStyle w:val="a3"/>
        <w:rPr>
          <w:rFonts w:ascii="Arial" w:hAnsi="Arial" w:cs="Arial"/>
          <w:lang w:val="ru-RU"/>
        </w:rPr>
      </w:pPr>
    </w:p>
    <w:p w:rsidR="004F32AB" w:rsidRPr="004F32AB" w:rsidRDefault="004F32AB" w:rsidP="004F32AB">
      <w:pPr>
        <w:spacing w:after="0"/>
        <w:rPr>
          <w:rFonts w:ascii="Arial" w:hAnsi="Arial" w:cs="Arial"/>
          <w:sz w:val="24"/>
          <w:szCs w:val="24"/>
        </w:rPr>
      </w:pPr>
      <w:r w:rsidRPr="004F32AB">
        <w:rPr>
          <w:rFonts w:ascii="Arial" w:hAnsi="Arial" w:cs="Arial"/>
          <w:sz w:val="24"/>
          <w:szCs w:val="24"/>
        </w:rPr>
        <w:t xml:space="preserve">Председатель </w:t>
      </w:r>
    </w:p>
    <w:p w:rsidR="004F32AB" w:rsidRPr="004F32AB" w:rsidRDefault="004F32AB" w:rsidP="004F32AB">
      <w:pPr>
        <w:spacing w:after="0"/>
        <w:rPr>
          <w:rFonts w:ascii="Arial" w:hAnsi="Arial" w:cs="Arial"/>
          <w:sz w:val="24"/>
          <w:szCs w:val="24"/>
        </w:rPr>
      </w:pPr>
      <w:r w:rsidRPr="004F32AB">
        <w:rPr>
          <w:rFonts w:ascii="Arial" w:hAnsi="Arial" w:cs="Arial"/>
          <w:sz w:val="24"/>
          <w:szCs w:val="24"/>
        </w:rPr>
        <w:t>Совета народных депутатов</w:t>
      </w:r>
    </w:p>
    <w:p w:rsidR="004F32AB" w:rsidRPr="004F32AB" w:rsidRDefault="004F32AB" w:rsidP="004F32A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F32A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F32A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Ф.Н. </w:t>
      </w:r>
      <w:proofErr w:type="spellStart"/>
      <w:r w:rsidRPr="004F32AB">
        <w:rPr>
          <w:rFonts w:ascii="Arial" w:hAnsi="Arial" w:cs="Arial"/>
          <w:sz w:val="24"/>
          <w:szCs w:val="24"/>
        </w:rPr>
        <w:t>Башлаев</w:t>
      </w:r>
      <w:proofErr w:type="spellEnd"/>
    </w:p>
    <w:p w:rsidR="004F32AB" w:rsidRPr="00C50AE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471E14" w:rsidRPr="00C50AEB" w:rsidTr="00F173F6">
        <w:tc>
          <w:tcPr>
            <w:tcW w:w="3510" w:type="dxa"/>
          </w:tcPr>
          <w:p w:rsidR="00471E14" w:rsidRPr="00C50AEB" w:rsidRDefault="00471E14" w:rsidP="000D6DB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E14" w:rsidRPr="00C50AEB" w:rsidRDefault="00471E14" w:rsidP="00C50AE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471E14" w:rsidRPr="00C50AEB" w:rsidRDefault="00471E14" w:rsidP="002F35D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F32AB" w:rsidRPr="00C50AEB" w:rsidTr="004F32AB">
        <w:tc>
          <w:tcPr>
            <w:tcW w:w="3510" w:type="dxa"/>
          </w:tcPr>
          <w:p w:rsidR="004F32AB" w:rsidRPr="00C50AEB" w:rsidRDefault="004F32AB" w:rsidP="00B3050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32AB" w:rsidRPr="00C50AEB" w:rsidRDefault="004F32AB" w:rsidP="00B3050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4F32AB" w:rsidRPr="00C50AEB" w:rsidRDefault="004F32AB" w:rsidP="00B3050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B557D" w:rsidRPr="00C50AEB" w:rsidRDefault="006B557D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C50AEB" w:rsidSect="00C50AE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24B4"/>
    <w:rsid w:val="00074EAC"/>
    <w:rsid w:val="0009629E"/>
    <w:rsid w:val="000B3D8C"/>
    <w:rsid w:val="000D6DBA"/>
    <w:rsid w:val="001A5D9B"/>
    <w:rsid w:val="001B777C"/>
    <w:rsid w:val="001C239D"/>
    <w:rsid w:val="002724B4"/>
    <w:rsid w:val="00280401"/>
    <w:rsid w:val="002D0A09"/>
    <w:rsid w:val="002F35D1"/>
    <w:rsid w:val="003F16DA"/>
    <w:rsid w:val="004023A2"/>
    <w:rsid w:val="00471E14"/>
    <w:rsid w:val="004F32AB"/>
    <w:rsid w:val="006A03CD"/>
    <w:rsid w:val="006B557D"/>
    <w:rsid w:val="006B71B8"/>
    <w:rsid w:val="0072152C"/>
    <w:rsid w:val="00783440"/>
    <w:rsid w:val="007B3560"/>
    <w:rsid w:val="0086605B"/>
    <w:rsid w:val="008B752A"/>
    <w:rsid w:val="008F1A4F"/>
    <w:rsid w:val="009A42A3"/>
    <w:rsid w:val="009F2978"/>
    <w:rsid w:val="00A2742F"/>
    <w:rsid w:val="00B1076D"/>
    <w:rsid w:val="00C03ED7"/>
    <w:rsid w:val="00C50AEB"/>
    <w:rsid w:val="00C634EE"/>
    <w:rsid w:val="00CE22BA"/>
    <w:rsid w:val="00D43371"/>
    <w:rsid w:val="00D73B50"/>
    <w:rsid w:val="00F148CE"/>
    <w:rsid w:val="00F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077A-926B-4621-B4E6-1691D67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dcterms:created xsi:type="dcterms:W3CDTF">2022-10-25T06:14:00Z</dcterms:created>
  <dcterms:modified xsi:type="dcterms:W3CDTF">2022-10-25T06:14:00Z</dcterms:modified>
</cp:coreProperties>
</file>