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СОВЕТ НАРОДНЫХ ДЕПУТАТОВ</w:t>
      </w: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ЗАЙЦЕВСКОГО СЕЛЬСКОГО ПОСЕЛЕНИЯ</w:t>
      </w: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КАНТЕМИРОВСКОГО МУНИЦИПАЛЬНОГО РАЙОНА</w:t>
      </w: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ВОРОНЕЖСКОЙ ОБЛАСТИ</w:t>
      </w:r>
    </w:p>
    <w:p w:rsidR="00BC5986" w:rsidRDefault="00BC5986" w:rsidP="00BC5986">
      <w:pPr>
        <w:ind w:firstLine="709"/>
        <w:jc w:val="center"/>
        <w:rPr>
          <w:rFonts w:ascii="Arial" w:hAnsi="Arial" w:cs="Arial"/>
        </w:rPr>
      </w:pP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</w:p>
    <w:p w:rsidR="00BC5986" w:rsidRPr="00BC5986" w:rsidRDefault="00BC5986" w:rsidP="00BC5986">
      <w:pPr>
        <w:ind w:firstLine="709"/>
        <w:jc w:val="center"/>
        <w:rPr>
          <w:rFonts w:ascii="Arial" w:hAnsi="Arial" w:cs="Arial"/>
        </w:rPr>
      </w:pPr>
      <w:r w:rsidRPr="00BC5986">
        <w:rPr>
          <w:rFonts w:ascii="Arial" w:hAnsi="Arial" w:cs="Arial"/>
        </w:rPr>
        <w:t>РЕШЕНИЕ</w:t>
      </w:r>
    </w:p>
    <w:p w:rsidR="00BC5986" w:rsidRDefault="00BC5986" w:rsidP="00BC5986">
      <w:pPr>
        <w:ind w:firstLine="709"/>
        <w:jc w:val="both"/>
        <w:rPr>
          <w:rFonts w:ascii="Arial" w:hAnsi="Arial" w:cs="Arial"/>
        </w:rPr>
      </w:pPr>
    </w:p>
    <w:p w:rsidR="00BC5986" w:rsidRPr="00BC5986" w:rsidRDefault="00BC5986" w:rsidP="00BC5986">
      <w:pPr>
        <w:ind w:firstLine="709"/>
        <w:jc w:val="both"/>
        <w:rPr>
          <w:rFonts w:ascii="Arial" w:hAnsi="Arial" w:cs="Arial"/>
        </w:rPr>
      </w:pPr>
    </w:p>
    <w:p w:rsidR="00BC5986" w:rsidRPr="00BC5986" w:rsidRDefault="00BC5986" w:rsidP="00BC5986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>№ 35  от</w:t>
      </w:r>
      <w:r w:rsidR="00C16DE1">
        <w:rPr>
          <w:rFonts w:ascii="Arial" w:hAnsi="Arial" w:cs="Arial"/>
          <w:b w:val="0"/>
          <w:color w:val="000000"/>
          <w:sz w:val="24"/>
          <w:szCs w:val="24"/>
        </w:rPr>
        <w:t xml:space="preserve"> 09</w:t>
      </w:r>
      <w:r w:rsidRPr="00BC5986">
        <w:rPr>
          <w:rFonts w:ascii="Arial" w:hAnsi="Arial" w:cs="Arial"/>
          <w:b w:val="0"/>
          <w:color w:val="000000"/>
          <w:sz w:val="24"/>
          <w:szCs w:val="24"/>
        </w:rPr>
        <w:t xml:space="preserve"> февраля  2021 года  </w:t>
      </w:r>
    </w:p>
    <w:p w:rsidR="00BC5986" w:rsidRPr="00BC5986" w:rsidRDefault="00BC5986" w:rsidP="00BC5986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>с. Зайцевка</w:t>
      </w:r>
    </w:p>
    <w:p w:rsidR="00BC5986" w:rsidRDefault="00BC5986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C16DE1" w:rsidRPr="00BC5986" w:rsidRDefault="00C16DE1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C5986" w:rsidRPr="00BC5986" w:rsidRDefault="00BC5986" w:rsidP="00BC598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О предоставлении уведомлений о цифровых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финансовых активах, цифровых правах,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включающих одновременно цифровые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финансовые активы и иные цифровые права,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утилитарных цифровых правах и цифровой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5986">
        <w:rPr>
          <w:rFonts w:ascii="Arial" w:hAnsi="Arial" w:cs="Arial"/>
          <w:b w:val="0"/>
          <w:sz w:val="24"/>
          <w:szCs w:val="24"/>
        </w:rPr>
        <w:t xml:space="preserve">валюте (при их наличии) </w:t>
      </w:r>
    </w:p>
    <w:p w:rsidR="00555BA3" w:rsidRDefault="00555BA3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BC5986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Default="00555BA3" w:rsidP="00BC598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5986">
        <w:rPr>
          <w:rFonts w:ascii="Arial" w:hAnsi="Arial" w:cs="Arial"/>
        </w:rPr>
        <w:t xml:space="preserve">В соответствии с </w:t>
      </w:r>
      <w:hyperlink r:id="rId6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Pr="000D56E5">
          <w:rPr>
            <w:rStyle w:val="a5"/>
            <w:rFonts w:ascii="Arial" w:hAnsi="Arial" w:cs="Arial"/>
            <w:color w:val="auto"/>
            <w:u w:val="none"/>
          </w:rPr>
          <w:t>пунктом 5</w:t>
        </w:r>
      </w:hyperlink>
      <w:r w:rsidRPr="00BC5986">
        <w:rPr>
          <w:rFonts w:ascii="Arial" w:hAnsi="Arial" w:cs="Arial"/>
        </w:rPr>
        <w:t xml:space="preserve"> Указа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C16DE1">
        <w:rPr>
          <w:rFonts w:ascii="Arial" w:hAnsi="Arial" w:cs="Arial"/>
        </w:rPr>
        <w:t>,</w:t>
      </w:r>
      <w:r w:rsidRPr="00BC5986">
        <w:rPr>
          <w:rFonts w:ascii="Arial" w:eastAsia="Calibri" w:hAnsi="Arial" w:cs="Arial"/>
          <w:lang w:eastAsia="en-US"/>
        </w:rPr>
        <w:t xml:space="preserve">Совет народных депутатов </w:t>
      </w:r>
      <w:r w:rsidR="00BC5986">
        <w:rPr>
          <w:rFonts w:ascii="Arial" w:eastAsia="Calibri" w:hAnsi="Arial" w:cs="Arial"/>
          <w:lang w:eastAsia="en-US"/>
        </w:rPr>
        <w:t>Зайцевского</w:t>
      </w:r>
      <w:r w:rsidRPr="00BC5986">
        <w:rPr>
          <w:rFonts w:ascii="Arial" w:eastAsia="Calibri" w:hAnsi="Arial" w:cs="Arial"/>
          <w:lang w:eastAsia="en-US"/>
        </w:rPr>
        <w:t xml:space="preserve"> сельского  поселения Кантемировского муниципального района Воронежской области </w:t>
      </w:r>
    </w:p>
    <w:p w:rsidR="00C16DE1" w:rsidRDefault="00C16DE1" w:rsidP="00BC598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16DE1" w:rsidRDefault="00BC5986" w:rsidP="00C16DE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РЕШИЛ</w:t>
      </w:r>
      <w:r w:rsidR="00555BA3" w:rsidRPr="00BC5986">
        <w:rPr>
          <w:rFonts w:ascii="Arial" w:eastAsia="Calibri" w:hAnsi="Arial" w:cs="Arial"/>
          <w:lang w:eastAsia="en-US"/>
        </w:rPr>
        <w:t>:</w:t>
      </w:r>
    </w:p>
    <w:p w:rsidR="00BC5986" w:rsidRPr="00C16DE1" w:rsidRDefault="00555BA3" w:rsidP="00C16DE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64EBA">
        <w:rPr>
          <w:rFonts w:ascii="Arial" w:eastAsia="Calibri" w:hAnsi="Arial" w:cs="Arial"/>
          <w:lang w:eastAsia="en-US"/>
        </w:rPr>
        <w:t xml:space="preserve"> 1.</w:t>
      </w:r>
      <w:r w:rsidRPr="00E64EBA">
        <w:rPr>
          <w:rFonts w:ascii="Arial" w:hAnsi="Arial" w:cs="Arial"/>
        </w:rPr>
        <w:t>Установить, что с 1 января по 30 июня 2021 года включительно граждане,</w:t>
      </w:r>
      <w:r w:rsidR="00E64EBA" w:rsidRPr="00E64EBA">
        <w:rPr>
          <w:rFonts w:ascii="Arial" w:hAnsi="Arial" w:cs="Arial"/>
        </w:rPr>
        <w:t xml:space="preserve"> претендующие на замещение должностей, включенных в перечень должностей муниципальной службы, при замещении которых возникает обязанность предоставления сведений о доходах, расходах, об имуществе и обязательствах имущественного характера своих, супруги (супруга) и несовершеннолетних детей Зайцевского сельского поселения, а также муниципальных должностей вместе со сведениями</w:t>
      </w:r>
      <w:r w:rsidRPr="00E64EBA">
        <w:rPr>
          <w:rFonts w:ascii="Arial" w:hAnsi="Arial" w:cs="Arial"/>
        </w:rPr>
        <w:t xml:space="preserve">, представляемыми по форме </w:t>
      </w:r>
      <w:hyperlink r:id="rId7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E64EBA">
          <w:rPr>
            <w:rStyle w:val="a5"/>
            <w:rFonts w:ascii="Arial" w:hAnsi="Arial" w:cs="Arial"/>
            <w:color w:val="auto"/>
            <w:u w:val="none"/>
          </w:rPr>
          <w:t>справки</w:t>
        </w:r>
      </w:hyperlink>
      <w:r w:rsidRPr="00E64EBA">
        <w:rPr>
          <w:rFonts w:ascii="Arial" w:hAnsi="Arial" w:cs="Arial"/>
        </w:rP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</w:t>
      </w:r>
      <w:hyperlink r:id="rId8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Pr="00E64EBA">
          <w:rPr>
            <w:rStyle w:val="a5"/>
            <w:rFonts w:ascii="Arial" w:hAnsi="Arial" w:cs="Arial"/>
            <w:color w:val="auto"/>
            <w:u w:val="none"/>
          </w:rPr>
          <w:t>уведомление</w:t>
        </w:r>
      </w:hyperlink>
      <w:r w:rsidRPr="00E64EBA">
        <w:rPr>
          <w:rFonts w:ascii="Arial" w:hAnsi="Arial" w:cs="Arial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10.12.2020 N 778 "О мерах</w:t>
      </w:r>
      <w:r w:rsidRPr="00BC5986">
        <w:rPr>
          <w:rFonts w:ascii="Arial" w:hAnsi="Arial" w:cs="Arial"/>
        </w:rPr>
        <w:t xml:space="preserve">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C16DE1" w:rsidRPr="00BC5986" w:rsidRDefault="00C16DE1" w:rsidP="00BC5986">
      <w:pPr>
        <w:pStyle w:val="ConsPlusNormal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</w:p>
    <w:p w:rsidR="00BC5986" w:rsidRPr="00850F1B" w:rsidRDefault="00BC5986" w:rsidP="00C16D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850F1B">
        <w:rPr>
          <w:rFonts w:ascii="Arial" w:hAnsi="Arial" w:cs="Arial"/>
        </w:rPr>
        <w:t xml:space="preserve">. </w:t>
      </w:r>
      <w:r w:rsidR="00B1537C">
        <w:rPr>
          <w:rFonts w:ascii="Arial" w:hAnsi="Arial" w:cs="Arial"/>
        </w:rPr>
        <w:t xml:space="preserve"> </w:t>
      </w:r>
      <w:r w:rsidRPr="00850F1B">
        <w:rPr>
          <w:rFonts w:ascii="Arial" w:hAnsi="Arial" w:cs="Arial"/>
        </w:rPr>
        <w:t xml:space="preserve">Опубликовать настоящее решение </w:t>
      </w:r>
      <w:r>
        <w:rPr>
          <w:rFonts w:ascii="Arial" w:hAnsi="Arial" w:cs="Arial"/>
        </w:rPr>
        <w:t xml:space="preserve">в </w:t>
      </w:r>
      <w:r w:rsidRPr="00850F1B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850F1B">
        <w:rPr>
          <w:rFonts w:ascii="Arial" w:hAnsi="Arial" w:cs="Arial"/>
        </w:rPr>
        <w:t xml:space="preserve"> муниципальных правовых актов </w:t>
      </w:r>
      <w:r>
        <w:rPr>
          <w:rFonts w:ascii="Arial" w:hAnsi="Arial" w:cs="Arial"/>
        </w:rPr>
        <w:t>Зайцевского сельского поселения</w:t>
      </w:r>
      <w:r w:rsidRPr="00850F1B">
        <w:rPr>
          <w:rFonts w:ascii="Arial" w:hAnsi="Arial" w:cs="Arial"/>
        </w:rPr>
        <w:t xml:space="preserve">.   </w:t>
      </w:r>
    </w:p>
    <w:p w:rsidR="00555BA3" w:rsidRPr="00BC5986" w:rsidRDefault="00555BA3" w:rsidP="00BC598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64EBA" w:rsidRPr="00E64EBA" w:rsidRDefault="00B1537C" w:rsidP="00E64EBA">
      <w:pPr>
        <w:shd w:val="clear" w:color="auto" w:fill="FFFFFF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  </w:t>
      </w:r>
      <w:r w:rsidR="00BC5986" w:rsidRPr="00E64E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E64EBA" w:rsidRPr="00E64EBA">
        <w:rPr>
          <w:rStyle w:val="blk"/>
          <w:rFonts w:ascii="Arial" w:hAnsi="Arial" w:cs="Arial"/>
        </w:rPr>
        <w:t>Настоящее решение вступает в силу с момента подписания и распространяет свое действие на правоотношения, возникшие с 01.01.2021 года.</w:t>
      </w:r>
    </w:p>
    <w:p w:rsidR="00E64EBA" w:rsidRPr="00E64EBA" w:rsidRDefault="00E64EBA" w:rsidP="00E64EBA">
      <w:pPr>
        <w:tabs>
          <w:tab w:val="left" w:pos="720"/>
        </w:tabs>
        <w:jc w:val="both"/>
        <w:rPr>
          <w:rFonts w:ascii="Arial" w:hAnsi="Arial" w:cs="Arial"/>
        </w:rPr>
      </w:pPr>
    </w:p>
    <w:p w:rsidR="00A23611" w:rsidRPr="00E64EBA" w:rsidRDefault="00A23611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E64EBA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E64EBA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E64EBA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6DE1" w:rsidRPr="00E64EBA" w:rsidRDefault="00C16DE1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E64EBA" w:rsidRDefault="00BC5986" w:rsidP="00BC5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5986" w:rsidRPr="00E64EBA" w:rsidRDefault="00BC5986" w:rsidP="00BC5986">
      <w:pPr>
        <w:jc w:val="both"/>
        <w:rPr>
          <w:rFonts w:ascii="Arial" w:hAnsi="Arial" w:cs="Arial"/>
        </w:rPr>
      </w:pPr>
      <w:r w:rsidRPr="00E64EBA">
        <w:rPr>
          <w:rFonts w:ascii="Arial" w:hAnsi="Arial" w:cs="Arial"/>
        </w:rPr>
        <w:t>Глава Зайцевского сельского поселения                                             В.А. Сушко</w:t>
      </w:r>
    </w:p>
    <w:p w:rsidR="00BC5986" w:rsidRPr="00E64EBA" w:rsidRDefault="00BC5986" w:rsidP="00BC5986">
      <w:pPr>
        <w:jc w:val="both"/>
        <w:rPr>
          <w:rFonts w:ascii="Arial" w:hAnsi="Arial" w:cs="Arial"/>
        </w:rPr>
      </w:pPr>
    </w:p>
    <w:p w:rsidR="00BC5986" w:rsidRPr="00E64EBA" w:rsidRDefault="00BC5986" w:rsidP="00BC5986">
      <w:pPr>
        <w:jc w:val="both"/>
        <w:rPr>
          <w:rFonts w:ascii="Arial" w:hAnsi="Arial" w:cs="Arial"/>
        </w:rPr>
      </w:pPr>
    </w:p>
    <w:p w:rsidR="00BC5986" w:rsidRPr="00E64EBA" w:rsidRDefault="00BC5986" w:rsidP="00BC5986">
      <w:pPr>
        <w:jc w:val="both"/>
        <w:rPr>
          <w:rFonts w:ascii="Arial" w:hAnsi="Arial" w:cs="Arial"/>
        </w:rPr>
      </w:pPr>
      <w:r w:rsidRPr="00E64EBA">
        <w:rPr>
          <w:rFonts w:ascii="Arial" w:hAnsi="Arial" w:cs="Arial"/>
        </w:rPr>
        <w:t xml:space="preserve">Председатель </w:t>
      </w:r>
    </w:p>
    <w:p w:rsidR="00BC5986" w:rsidRPr="00E64EBA" w:rsidRDefault="00BC5986" w:rsidP="00BC5986">
      <w:pPr>
        <w:jc w:val="both"/>
        <w:rPr>
          <w:rFonts w:ascii="Arial" w:hAnsi="Arial" w:cs="Arial"/>
        </w:rPr>
      </w:pPr>
      <w:r w:rsidRPr="00E64EBA">
        <w:rPr>
          <w:rFonts w:ascii="Arial" w:hAnsi="Arial" w:cs="Arial"/>
        </w:rPr>
        <w:t>Совета народных депутатов</w:t>
      </w:r>
    </w:p>
    <w:p w:rsidR="00BC5986" w:rsidRPr="00E64EBA" w:rsidRDefault="00BC5986" w:rsidP="00BC5986">
      <w:pPr>
        <w:jc w:val="both"/>
        <w:rPr>
          <w:rFonts w:ascii="Arial" w:hAnsi="Arial" w:cs="Arial"/>
        </w:rPr>
      </w:pPr>
      <w:r w:rsidRPr="00E64EBA">
        <w:rPr>
          <w:rFonts w:ascii="Arial" w:hAnsi="Arial" w:cs="Arial"/>
        </w:rPr>
        <w:t>Зайцевского сельского поселения                                                     А.В. Донченко</w:t>
      </w:r>
      <w:bookmarkStart w:id="0" w:name="_GoBack"/>
      <w:bookmarkEnd w:id="0"/>
    </w:p>
    <w:sectPr w:rsidR="00BC5986" w:rsidRPr="00E64EBA" w:rsidSect="00BC5986">
      <w:pgSz w:w="11905" w:h="16838"/>
      <w:pgMar w:top="2268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F4" w:rsidRDefault="004164F4" w:rsidP="00924B1C">
      <w:r>
        <w:separator/>
      </w:r>
    </w:p>
  </w:endnote>
  <w:endnote w:type="continuationSeparator" w:id="1">
    <w:p w:rsidR="004164F4" w:rsidRDefault="004164F4" w:rsidP="009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F4" w:rsidRDefault="004164F4" w:rsidP="00924B1C">
      <w:r>
        <w:separator/>
      </w:r>
    </w:p>
  </w:footnote>
  <w:footnote w:type="continuationSeparator" w:id="1">
    <w:p w:rsidR="004164F4" w:rsidRDefault="004164F4" w:rsidP="00924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5BA3"/>
    <w:rsid w:val="000A4328"/>
    <w:rsid w:val="000A4B76"/>
    <w:rsid w:val="000D56E5"/>
    <w:rsid w:val="00237908"/>
    <w:rsid w:val="00237B80"/>
    <w:rsid w:val="002840F5"/>
    <w:rsid w:val="00295550"/>
    <w:rsid w:val="004164F4"/>
    <w:rsid w:val="00555BA3"/>
    <w:rsid w:val="008F1D32"/>
    <w:rsid w:val="00924B1C"/>
    <w:rsid w:val="00A23611"/>
    <w:rsid w:val="00B1068C"/>
    <w:rsid w:val="00B1537C"/>
    <w:rsid w:val="00BC5986"/>
    <w:rsid w:val="00BE72FD"/>
    <w:rsid w:val="00C16DE1"/>
    <w:rsid w:val="00C71736"/>
    <w:rsid w:val="00E64EBA"/>
    <w:rsid w:val="00F03045"/>
    <w:rsid w:val="00F6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5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555BA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64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6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A8337EEF92CD6973639E8F5DE4B4B2E594AC8D45E24C1407729662B2A4A78F659069D264EC06CB828D279BC655C4F7BA5B3C02E038BC77E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DA8337EEF92CD6973639E8F5DE4B4B2E697A98E48E24C1407729662B2A4A78F659069D264EC03C9828D279BC655C4F7BA5B3C02E038BC77E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A8337EEF92CD6973639E8F5DE4B4B2E594AC8D45E24C1407729662B2A4A78F659069D264EC06CD828D279BC655C4F7BA5B3C02E038BC77E1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</cp:revision>
  <dcterms:created xsi:type="dcterms:W3CDTF">2021-03-09T05:47:00Z</dcterms:created>
  <dcterms:modified xsi:type="dcterms:W3CDTF">2021-03-09T05:48:00Z</dcterms:modified>
</cp:coreProperties>
</file>