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4" w:rsidRPr="00BF3713" w:rsidRDefault="00C335C4" w:rsidP="00C335C4">
      <w:pPr>
        <w:tabs>
          <w:tab w:val="center" w:pos="4818"/>
          <w:tab w:val="left" w:pos="8415"/>
        </w:tabs>
        <w:ind w:firstLine="709"/>
        <w:jc w:val="center"/>
        <w:rPr>
          <w:rFonts w:ascii="Arial" w:hAnsi="Arial" w:cs="Arial"/>
          <w:i/>
          <w:sz w:val="24"/>
        </w:rPr>
      </w:pPr>
      <w:r w:rsidRPr="00BF3713">
        <w:rPr>
          <w:rFonts w:ascii="Arial" w:hAnsi="Arial" w:cs="Arial"/>
          <w:caps/>
          <w:sz w:val="24"/>
        </w:rPr>
        <w:t>Администрация</w:t>
      </w: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ЗАЙЦЕВСКОГО СЕЛЬСКОГО ПОСЕЛЕНИЯ</w:t>
      </w: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КАНТЕМИРОВСКОГО МУНИЦИПАЛЬНОГО РАЙОНА</w:t>
      </w:r>
    </w:p>
    <w:p w:rsidR="00C335C4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ВОРОНЕЖСКОЙ ОБЛАСТИ</w:t>
      </w:r>
    </w:p>
    <w:p w:rsidR="00C335C4" w:rsidRDefault="00C335C4" w:rsidP="00C335C4">
      <w:pPr>
        <w:ind w:firstLine="709"/>
        <w:jc w:val="center"/>
        <w:rPr>
          <w:rFonts w:ascii="Arial" w:hAnsi="Arial" w:cs="Arial"/>
          <w:sz w:val="24"/>
        </w:rPr>
      </w:pP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ПОСТАНОВЛЕНИЕ</w:t>
      </w:r>
    </w:p>
    <w:p w:rsidR="00CA6590" w:rsidRPr="00C335C4" w:rsidRDefault="00CA6590" w:rsidP="00C335C4">
      <w:pPr>
        <w:pStyle w:val="2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5367F9" w:rsidRPr="00C335C4">
        <w:trPr>
          <w:trHeight w:val="2924"/>
        </w:trPr>
        <w:tc>
          <w:tcPr>
            <w:tcW w:w="5481" w:type="dxa"/>
          </w:tcPr>
          <w:p w:rsidR="00C335C4" w:rsidRPr="00C335C4" w:rsidRDefault="00C335C4" w:rsidP="00C335C4">
            <w:pPr>
              <w:pStyle w:val="2"/>
              <w:ind w:firstLine="709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481"/>
            </w:tblGrid>
            <w:tr w:rsidR="00C335C4" w:rsidRPr="00C335C4" w:rsidTr="000E6569">
              <w:trPr>
                <w:trHeight w:val="2924"/>
              </w:trPr>
              <w:tc>
                <w:tcPr>
                  <w:tcW w:w="5481" w:type="dxa"/>
                </w:tcPr>
                <w:p w:rsidR="00C335C4" w:rsidRPr="00C335C4" w:rsidRDefault="005C0678" w:rsidP="00C335C4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от  02 июня</w:t>
                  </w:r>
                  <w:r w:rsidR="00C335C4" w:rsidRPr="00C335C4">
                    <w:rPr>
                      <w:rFonts w:ascii="Arial" w:hAnsi="Arial" w:cs="Arial"/>
                      <w:sz w:val="24"/>
                    </w:rPr>
                    <w:t xml:space="preserve"> 2020 года  № </w:t>
                  </w:r>
                  <w:r w:rsidR="0099476E">
                    <w:rPr>
                      <w:rFonts w:ascii="Arial" w:hAnsi="Arial" w:cs="Arial"/>
                      <w:sz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  <w:p w:rsidR="00C335C4" w:rsidRPr="00C335C4" w:rsidRDefault="00C335C4" w:rsidP="00C335C4">
                  <w:pPr>
                    <w:ind w:firstLine="709"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335C4">
                    <w:rPr>
                      <w:rFonts w:ascii="Arial" w:hAnsi="Arial" w:cs="Arial"/>
                      <w:sz w:val="24"/>
                    </w:rPr>
                    <w:t xml:space="preserve"> с. </w:t>
                  </w:r>
                  <w:proofErr w:type="spellStart"/>
                  <w:r w:rsidRPr="00C335C4">
                    <w:rPr>
                      <w:rFonts w:ascii="Arial" w:hAnsi="Arial" w:cs="Arial"/>
                      <w:sz w:val="24"/>
                    </w:rPr>
                    <w:t>Зайцевка</w:t>
                  </w:r>
                  <w:proofErr w:type="spellEnd"/>
                </w:p>
                <w:p w:rsidR="00C335C4" w:rsidRPr="00C335C4" w:rsidRDefault="00C335C4" w:rsidP="00C335C4">
                  <w:pPr>
                    <w:pStyle w:val="a4"/>
                    <w:snapToGri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C335C4" w:rsidRPr="00C335C4" w:rsidRDefault="00C335C4" w:rsidP="00474EAA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335C4">
                    <w:rPr>
                      <w:rFonts w:ascii="Arial" w:hAnsi="Arial" w:cs="Arial"/>
                      <w:sz w:val="24"/>
                    </w:rPr>
                    <w:t>О внесении</w:t>
                  </w:r>
                  <w:r w:rsidR="00474EAA">
                    <w:rPr>
                      <w:rFonts w:ascii="Arial" w:hAnsi="Arial" w:cs="Arial"/>
                      <w:sz w:val="24"/>
                    </w:rPr>
                    <w:t xml:space="preserve"> земельных участков</w:t>
                  </w:r>
                  <w:r w:rsidRPr="00C335C4">
                    <w:rPr>
                      <w:rFonts w:ascii="Arial" w:hAnsi="Arial" w:cs="Arial"/>
                      <w:sz w:val="24"/>
                    </w:rPr>
                    <w:t xml:space="preserve"> в реестр</w:t>
                  </w:r>
                  <w:r w:rsidR="00474EAA">
                    <w:rPr>
                      <w:rFonts w:ascii="Arial" w:hAnsi="Arial" w:cs="Arial"/>
                      <w:sz w:val="24"/>
                    </w:rPr>
                    <w:t xml:space="preserve"> муниципальной</w:t>
                  </w:r>
                  <w:r w:rsidRPr="00C335C4">
                    <w:rPr>
                      <w:rFonts w:ascii="Arial" w:hAnsi="Arial" w:cs="Arial"/>
                      <w:sz w:val="24"/>
                    </w:rPr>
                    <w:t xml:space="preserve"> собственности </w:t>
                  </w:r>
                  <w:proofErr w:type="spellStart"/>
                  <w:r w:rsidRPr="00C335C4">
                    <w:rPr>
                      <w:rFonts w:ascii="Arial" w:hAnsi="Arial" w:cs="Arial"/>
                      <w:sz w:val="24"/>
                    </w:rPr>
                    <w:t>Зайцевского</w:t>
                  </w:r>
                  <w:proofErr w:type="spellEnd"/>
                  <w:r w:rsidRPr="00C335C4">
                    <w:rPr>
                      <w:rFonts w:ascii="Arial" w:hAnsi="Arial" w:cs="Arial"/>
                      <w:sz w:val="24"/>
                    </w:rPr>
                    <w:t xml:space="preserve"> сельского поселения Кантемировского муниципального района Воронежской области </w:t>
                  </w:r>
                </w:p>
              </w:tc>
            </w:tr>
          </w:tbl>
          <w:p w:rsidR="00CA6590" w:rsidRPr="00C335C4" w:rsidRDefault="00CA6590" w:rsidP="00C335C4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74EAA" w:rsidRDefault="00474EAA" w:rsidP="00C335C4">
      <w:pPr>
        <w:ind w:firstLine="709"/>
        <w:jc w:val="both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В соответствии с Земельным кодексом Российс</w:t>
      </w:r>
      <w:r>
        <w:rPr>
          <w:rFonts w:ascii="Arial" w:hAnsi="Arial" w:cs="Arial"/>
          <w:sz w:val="24"/>
        </w:rPr>
        <w:t>кой Федерации от 25.10.2001г</w:t>
      </w:r>
      <w:r w:rsidRPr="00BF3713">
        <w:rPr>
          <w:rFonts w:ascii="Arial" w:hAnsi="Arial" w:cs="Arial"/>
          <w:sz w:val="24"/>
        </w:rPr>
        <w:t xml:space="preserve"> № 136 ФЗ, </w:t>
      </w:r>
      <w:r w:rsidR="004227ED">
        <w:rPr>
          <w:rFonts w:ascii="Arial" w:hAnsi="Arial" w:cs="Arial"/>
          <w:sz w:val="24"/>
        </w:rPr>
        <w:t>выпиской</w:t>
      </w:r>
      <w:r>
        <w:rPr>
          <w:rFonts w:ascii="Arial" w:hAnsi="Arial" w:cs="Arial"/>
          <w:sz w:val="24"/>
        </w:rPr>
        <w:t xml:space="preserve"> из Единого государственного реестра недвижимости об объекте недвижимости, </w:t>
      </w:r>
      <w:r w:rsidRPr="00BF3713">
        <w:rPr>
          <w:rFonts w:ascii="Arial" w:hAnsi="Arial" w:cs="Arial"/>
          <w:sz w:val="24"/>
        </w:rPr>
        <w:t xml:space="preserve">в целях эффективного использования земельных участков </w:t>
      </w:r>
      <w:r>
        <w:rPr>
          <w:rFonts w:ascii="Arial" w:hAnsi="Arial" w:cs="Arial"/>
          <w:sz w:val="24"/>
        </w:rPr>
        <w:t xml:space="preserve">населенных пунктов </w:t>
      </w:r>
      <w:proofErr w:type="spellStart"/>
      <w:r>
        <w:rPr>
          <w:rFonts w:ascii="Arial" w:hAnsi="Arial" w:cs="Arial"/>
          <w:sz w:val="24"/>
        </w:rPr>
        <w:t>Зайцевского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</w:p>
    <w:p w:rsidR="00474EAA" w:rsidRDefault="00474EAA" w:rsidP="00C335C4">
      <w:pPr>
        <w:ind w:firstLine="709"/>
        <w:jc w:val="both"/>
        <w:rPr>
          <w:rFonts w:ascii="Arial" w:hAnsi="Arial" w:cs="Arial"/>
          <w:sz w:val="24"/>
        </w:rPr>
      </w:pPr>
    </w:p>
    <w:p w:rsidR="00353268" w:rsidRPr="00C335C4" w:rsidRDefault="00353268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>ПОСТАНОВЛЯЮ</w:t>
      </w:r>
      <w:r w:rsidR="00C335C4" w:rsidRPr="00C335C4">
        <w:rPr>
          <w:rFonts w:ascii="Arial" w:hAnsi="Arial" w:cs="Arial"/>
          <w:sz w:val="24"/>
        </w:rPr>
        <w:t>:</w:t>
      </w:r>
    </w:p>
    <w:p w:rsidR="003A5E4C" w:rsidRPr="00C335C4" w:rsidRDefault="003A5E4C" w:rsidP="00C335C4">
      <w:pPr>
        <w:ind w:firstLine="709"/>
        <w:jc w:val="both"/>
        <w:rPr>
          <w:rFonts w:ascii="Arial" w:hAnsi="Arial" w:cs="Arial"/>
          <w:b/>
          <w:sz w:val="24"/>
        </w:rPr>
      </w:pPr>
    </w:p>
    <w:p w:rsidR="00FF42E8" w:rsidRPr="00C335C4" w:rsidRDefault="003A5E4C" w:rsidP="005C0678">
      <w:pPr>
        <w:ind w:firstLine="709"/>
        <w:jc w:val="both"/>
        <w:rPr>
          <w:rFonts w:ascii="Arial" w:hAnsi="Arial" w:cs="Arial"/>
          <w:b/>
          <w:sz w:val="24"/>
        </w:rPr>
      </w:pPr>
      <w:r w:rsidRPr="00C335C4">
        <w:rPr>
          <w:rFonts w:ascii="Arial" w:hAnsi="Arial" w:cs="Arial"/>
          <w:sz w:val="24"/>
        </w:rPr>
        <w:t>1.</w:t>
      </w:r>
      <w:r w:rsidR="000F3670" w:rsidRPr="00C335C4">
        <w:rPr>
          <w:rFonts w:ascii="Arial" w:hAnsi="Arial" w:cs="Arial"/>
          <w:sz w:val="24"/>
        </w:rPr>
        <w:t xml:space="preserve">Внести в Реестр </w:t>
      </w:r>
      <w:r w:rsidR="00C335C4">
        <w:rPr>
          <w:rFonts w:ascii="Arial" w:hAnsi="Arial" w:cs="Arial"/>
          <w:sz w:val="24"/>
        </w:rPr>
        <w:t xml:space="preserve">муниципальной </w:t>
      </w:r>
      <w:r w:rsidR="000F3670" w:rsidRPr="00C335C4">
        <w:rPr>
          <w:rFonts w:ascii="Arial" w:hAnsi="Arial" w:cs="Arial"/>
          <w:sz w:val="24"/>
        </w:rPr>
        <w:t xml:space="preserve">собственности </w:t>
      </w:r>
      <w:proofErr w:type="spellStart"/>
      <w:r w:rsidR="00FF42E8" w:rsidRPr="00C335C4">
        <w:rPr>
          <w:rFonts w:ascii="Arial" w:hAnsi="Arial" w:cs="Arial"/>
          <w:sz w:val="24"/>
        </w:rPr>
        <w:t>Зайцевского</w:t>
      </w:r>
      <w:proofErr w:type="spellEnd"/>
      <w:r w:rsidR="000F3670" w:rsidRPr="00C335C4">
        <w:rPr>
          <w:rFonts w:ascii="Arial" w:hAnsi="Arial" w:cs="Arial"/>
          <w:sz w:val="24"/>
        </w:rPr>
        <w:t xml:space="preserve"> сельского поселения</w:t>
      </w:r>
      <w:r w:rsidR="005C0678">
        <w:rPr>
          <w:rFonts w:ascii="Arial" w:hAnsi="Arial" w:cs="Arial"/>
          <w:sz w:val="24"/>
        </w:rPr>
        <w:t xml:space="preserve"> </w:t>
      </w:r>
      <w:r w:rsidR="00C335C4">
        <w:rPr>
          <w:rFonts w:ascii="Arial" w:hAnsi="Arial" w:cs="Arial"/>
          <w:sz w:val="24"/>
        </w:rPr>
        <w:t>Кантемировского муниципального района Воронежской области</w:t>
      </w:r>
      <w:r w:rsidR="005C0678">
        <w:rPr>
          <w:rFonts w:ascii="Arial" w:hAnsi="Arial" w:cs="Arial"/>
          <w:sz w:val="24"/>
        </w:rPr>
        <w:t xml:space="preserve"> </w:t>
      </w:r>
      <w:r w:rsidR="00C335C4" w:rsidRPr="00C335C4">
        <w:rPr>
          <w:rFonts w:ascii="Arial" w:hAnsi="Arial" w:cs="Arial"/>
          <w:sz w:val="24"/>
        </w:rPr>
        <w:t>следующие земельные участки:</w:t>
      </w:r>
    </w:p>
    <w:p w:rsidR="00FF42E8" w:rsidRPr="00C335C4" w:rsidRDefault="00FF42E8" w:rsidP="005C0678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 w:rsidR="0099476E">
        <w:rPr>
          <w:rFonts w:ascii="Arial" w:eastAsia="TimesNewRomanPSMT" w:hAnsi="Arial" w:cs="Arial"/>
          <w:sz w:val="24"/>
        </w:rPr>
        <w:t>36:12:1600004:16</w:t>
      </w:r>
      <w:r w:rsidRPr="00C335C4">
        <w:rPr>
          <w:rFonts w:ascii="Arial" w:hAnsi="Arial" w:cs="Arial"/>
          <w:sz w:val="24"/>
        </w:rPr>
        <w:t xml:space="preserve"> площадью </w:t>
      </w:r>
      <w:r w:rsidR="0099476E">
        <w:rPr>
          <w:rFonts w:ascii="Arial" w:eastAsia="TimesNewRomanPSMT" w:hAnsi="Arial" w:cs="Arial"/>
          <w:sz w:val="24"/>
        </w:rPr>
        <w:t>4027</w:t>
      </w:r>
      <w:r w:rsidR="005C0678">
        <w:rPr>
          <w:rFonts w:ascii="Arial" w:eastAsia="TimesNewRomanPSMT" w:hAnsi="Arial" w:cs="Arial"/>
          <w:sz w:val="24"/>
        </w:rPr>
        <w:t xml:space="preserve"> </w:t>
      </w:r>
      <w:r w:rsidRPr="00C335C4">
        <w:rPr>
          <w:rFonts w:ascii="Arial" w:hAnsi="Arial" w:cs="Arial"/>
          <w:sz w:val="24"/>
        </w:rPr>
        <w:t>кв.м.,</w:t>
      </w:r>
      <w:r w:rsidR="005C0678">
        <w:rPr>
          <w:rFonts w:ascii="Arial" w:hAnsi="Arial" w:cs="Arial"/>
          <w:sz w:val="24"/>
        </w:rPr>
        <w:t xml:space="preserve"> кадастровая стоимость 389410,90 (триста восемьдесят девять тысяч четыреста десять) рублей 90 копеек,</w:t>
      </w:r>
      <w:r w:rsidRPr="00C335C4">
        <w:rPr>
          <w:rFonts w:ascii="Arial" w:hAnsi="Arial" w:cs="Arial"/>
          <w:sz w:val="24"/>
        </w:rPr>
        <w:t xml:space="preserve"> расположенный по адресу: </w:t>
      </w:r>
      <w:r w:rsidRPr="00C335C4">
        <w:rPr>
          <w:rFonts w:ascii="Arial" w:eastAsia="TimesNewRomanPSMT" w:hAnsi="Arial" w:cs="Arial"/>
          <w:sz w:val="24"/>
        </w:rPr>
        <w:t>Воронежская область, Кантемировский</w:t>
      </w:r>
      <w:r w:rsidR="0099476E">
        <w:rPr>
          <w:rFonts w:ascii="Arial" w:eastAsia="TimesNewRomanPSMT" w:hAnsi="Arial" w:cs="Arial"/>
          <w:sz w:val="24"/>
        </w:rPr>
        <w:t xml:space="preserve"> муниципальный</w:t>
      </w:r>
      <w:r w:rsidRPr="00C335C4">
        <w:rPr>
          <w:rFonts w:ascii="Arial" w:eastAsia="TimesNewRomanPSMT" w:hAnsi="Arial" w:cs="Arial"/>
          <w:sz w:val="24"/>
        </w:rPr>
        <w:t xml:space="preserve"> район,</w:t>
      </w:r>
      <w:r w:rsidR="0099476E">
        <w:rPr>
          <w:rFonts w:ascii="Arial" w:eastAsia="TimesNewRomanPSMT" w:hAnsi="Arial" w:cs="Arial"/>
          <w:sz w:val="24"/>
        </w:rPr>
        <w:t xml:space="preserve"> с. </w:t>
      </w:r>
      <w:proofErr w:type="spellStart"/>
      <w:r w:rsidR="0099476E">
        <w:rPr>
          <w:rFonts w:ascii="Arial" w:eastAsia="TimesNewRomanPSMT" w:hAnsi="Arial" w:cs="Arial"/>
          <w:sz w:val="24"/>
        </w:rPr>
        <w:t>Гармашевка</w:t>
      </w:r>
      <w:proofErr w:type="spellEnd"/>
      <w:r w:rsidR="0099476E">
        <w:rPr>
          <w:rFonts w:ascii="Arial" w:eastAsia="TimesNewRomanPSMT" w:hAnsi="Arial" w:cs="Arial"/>
          <w:sz w:val="24"/>
        </w:rPr>
        <w:t xml:space="preserve">, </w:t>
      </w:r>
      <w:bookmarkStart w:id="0" w:name="_GoBack"/>
      <w:bookmarkEnd w:id="0"/>
      <w:r w:rsidR="0099476E">
        <w:rPr>
          <w:rFonts w:ascii="Arial" w:eastAsia="TimesNewRomanPSMT" w:hAnsi="Arial" w:cs="Arial"/>
          <w:sz w:val="24"/>
        </w:rPr>
        <w:t>ул. Победы,</w:t>
      </w:r>
      <w:r w:rsidR="005C0678">
        <w:rPr>
          <w:rFonts w:ascii="Arial" w:eastAsia="TimesNewRomanPSMT" w:hAnsi="Arial" w:cs="Arial"/>
          <w:sz w:val="24"/>
        </w:rPr>
        <w:t xml:space="preserve"> </w:t>
      </w:r>
      <w:r w:rsidR="0099476E">
        <w:rPr>
          <w:rFonts w:ascii="Arial" w:eastAsia="TimesNewRomanPSMT" w:hAnsi="Arial" w:cs="Arial"/>
          <w:sz w:val="24"/>
        </w:rPr>
        <w:t>133</w:t>
      </w:r>
      <w:r w:rsidRPr="00C335C4">
        <w:rPr>
          <w:rFonts w:ascii="Arial" w:eastAsia="TimesNewRomanPSMT" w:hAnsi="Arial" w:cs="Arial"/>
          <w:sz w:val="24"/>
        </w:rPr>
        <w:t>,</w:t>
      </w:r>
      <w:r w:rsidRPr="00C335C4">
        <w:rPr>
          <w:rFonts w:ascii="Arial" w:hAnsi="Arial" w:cs="Arial"/>
          <w:sz w:val="24"/>
        </w:rPr>
        <w:t xml:space="preserve"> категория земель - земли </w:t>
      </w:r>
      <w:r w:rsidR="0099476E">
        <w:rPr>
          <w:rFonts w:ascii="Arial" w:hAnsi="Arial" w:cs="Arial"/>
          <w:sz w:val="24"/>
        </w:rPr>
        <w:t>населенных пунктов</w:t>
      </w:r>
      <w:r w:rsidRPr="00C335C4">
        <w:rPr>
          <w:rFonts w:ascii="Arial" w:hAnsi="Arial" w:cs="Arial"/>
          <w:sz w:val="24"/>
        </w:rPr>
        <w:t>, с разр</w:t>
      </w:r>
      <w:r w:rsidR="0099476E">
        <w:rPr>
          <w:rFonts w:ascii="Arial" w:hAnsi="Arial" w:cs="Arial"/>
          <w:sz w:val="24"/>
        </w:rPr>
        <w:t>ешенным использованием - для ведения личного подсобного хозяйства</w:t>
      </w:r>
      <w:r w:rsidRPr="00C335C4">
        <w:rPr>
          <w:rFonts w:ascii="Arial" w:hAnsi="Arial" w:cs="Arial"/>
          <w:sz w:val="24"/>
        </w:rPr>
        <w:t>;</w:t>
      </w:r>
    </w:p>
    <w:p w:rsidR="0099476E" w:rsidRPr="005C0678" w:rsidRDefault="0099476E" w:rsidP="005C0678">
      <w:pPr>
        <w:ind w:firstLine="709"/>
        <w:jc w:val="both"/>
        <w:rPr>
          <w:rFonts w:ascii="Arial" w:eastAsia="TimesNewRomanPSMT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>
        <w:rPr>
          <w:rFonts w:ascii="Arial" w:eastAsia="TimesNewRomanPSMT" w:hAnsi="Arial" w:cs="Arial"/>
          <w:sz w:val="24"/>
        </w:rPr>
        <w:t>36:12:1600004:214</w:t>
      </w:r>
      <w:r w:rsidRPr="00C335C4">
        <w:rPr>
          <w:rFonts w:ascii="Arial" w:hAnsi="Arial" w:cs="Arial"/>
          <w:sz w:val="24"/>
        </w:rPr>
        <w:t xml:space="preserve"> площадью </w:t>
      </w:r>
      <w:r>
        <w:rPr>
          <w:rFonts w:ascii="Arial" w:eastAsia="TimesNewRomanPSMT" w:hAnsi="Arial" w:cs="Arial"/>
          <w:sz w:val="24"/>
        </w:rPr>
        <w:t>600</w:t>
      </w:r>
      <w:r w:rsidR="005C0678">
        <w:rPr>
          <w:rFonts w:ascii="Arial" w:eastAsia="TimesNewRomanPSMT" w:hAnsi="Arial" w:cs="Arial"/>
          <w:sz w:val="24"/>
        </w:rPr>
        <w:t xml:space="preserve"> </w:t>
      </w:r>
      <w:r w:rsidRPr="00C335C4">
        <w:rPr>
          <w:rFonts w:ascii="Arial" w:hAnsi="Arial" w:cs="Arial"/>
          <w:sz w:val="24"/>
        </w:rPr>
        <w:t>кв.м.,</w:t>
      </w:r>
      <w:r w:rsidR="005C0678">
        <w:rPr>
          <w:rFonts w:ascii="Arial" w:hAnsi="Arial" w:cs="Arial"/>
          <w:sz w:val="24"/>
        </w:rPr>
        <w:t xml:space="preserve"> кадастровая стоимость 58020,00 (пятьдесят восемь тысяч двадцать) рублей 00 копеек,</w:t>
      </w:r>
      <w:r w:rsidRPr="00C335C4">
        <w:rPr>
          <w:rFonts w:ascii="Arial" w:hAnsi="Arial" w:cs="Arial"/>
          <w:sz w:val="24"/>
        </w:rPr>
        <w:t xml:space="preserve"> расположенный по адресу: </w:t>
      </w:r>
      <w:r w:rsidRPr="00C335C4">
        <w:rPr>
          <w:rFonts w:ascii="Arial" w:eastAsia="TimesNewRomanPSMT" w:hAnsi="Arial" w:cs="Arial"/>
          <w:sz w:val="24"/>
        </w:rPr>
        <w:t>Воронежская область, Кантемировский</w:t>
      </w:r>
      <w:r>
        <w:rPr>
          <w:rFonts w:ascii="Arial" w:eastAsia="TimesNewRomanPSMT" w:hAnsi="Arial" w:cs="Arial"/>
          <w:sz w:val="24"/>
        </w:rPr>
        <w:t xml:space="preserve"> муниципальный</w:t>
      </w:r>
      <w:r w:rsidRPr="00C335C4">
        <w:rPr>
          <w:rFonts w:ascii="Arial" w:eastAsia="TimesNewRomanPSMT" w:hAnsi="Arial" w:cs="Arial"/>
          <w:sz w:val="24"/>
        </w:rPr>
        <w:t xml:space="preserve"> район,</w:t>
      </w:r>
      <w:r w:rsidR="005C0678">
        <w:rPr>
          <w:rFonts w:ascii="Arial" w:eastAsia="TimesNewRomanPSMT" w:hAnsi="Arial" w:cs="Arial"/>
          <w:sz w:val="24"/>
        </w:rPr>
        <w:t xml:space="preserve"> </w:t>
      </w:r>
      <w:proofErr w:type="spellStart"/>
      <w:r>
        <w:rPr>
          <w:rFonts w:ascii="Arial" w:eastAsia="TimesNewRomanPSMT" w:hAnsi="Arial" w:cs="Arial"/>
          <w:sz w:val="24"/>
        </w:rPr>
        <w:t>Зайцевское</w:t>
      </w:r>
      <w:proofErr w:type="spellEnd"/>
      <w:r>
        <w:rPr>
          <w:rFonts w:ascii="Arial" w:eastAsia="TimesNewRomanPSMT" w:hAnsi="Arial" w:cs="Arial"/>
          <w:sz w:val="24"/>
        </w:rPr>
        <w:t xml:space="preserve"> сельское поселение,</w:t>
      </w:r>
      <w:r w:rsidR="005C0678">
        <w:rPr>
          <w:rFonts w:ascii="Arial" w:eastAsia="TimesNewRomanPSMT" w:hAnsi="Arial" w:cs="Arial"/>
          <w:sz w:val="24"/>
        </w:rPr>
        <w:t xml:space="preserve"> </w:t>
      </w:r>
      <w:r>
        <w:rPr>
          <w:rFonts w:ascii="Arial" w:eastAsia="TimesNewRomanPSMT" w:hAnsi="Arial" w:cs="Arial"/>
          <w:sz w:val="24"/>
        </w:rPr>
        <w:t xml:space="preserve">  </w:t>
      </w:r>
      <w:proofErr w:type="spellStart"/>
      <w:r w:rsidR="005C0678">
        <w:rPr>
          <w:rFonts w:ascii="Arial" w:eastAsia="TimesNewRomanPSMT" w:hAnsi="Arial" w:cs="Arial"/>
          <w:sz w:val="24"/>
        </w:rPr>
        <w:t>с.</w:t>
      </w:r>
      <w:r>
        <w:rPr>
          <w:rFonts w:ascii="Arial" w:eastAsia="TimesNewRomanPSMT" w:hAnsi="Arial" w:cs="Arial"/>
          <w:sz w:val="24"/>
        </w:rPr>
        <w:t>Гармашевка</w:t>
      </w:r>
      <w:proofErr w:type="spellEnd"/>
      <w:r>
        <w:rPr>
          <w:rFonts w:ascii="Arial" w:eastAsia="TimesNewRomanPSMT" w:hAnsi="Arial" w:cs="Arial"/>
          <w:sz w:val="24"/>
        </w:rPr>
        <w:t>,</w:t>
      </w:r>
      <w:r w:rsidR="005C0678">
        <w:rPr>
          <w:rFonts w:ascii="Arial" w:eastAsia="TimesNewRomanPSMT" w:hAnsi="Arial" w:cs="Arial"/>
          <w:sz w:val="24"/>
        </w:rPr>
        <w:t xml:space="preserve"> </w:t>
      </w:r>
      <w:r>
        <w:rPr>
          <w:rFonts w:ascii="Arial" w:eastAsia="TimesNewRomanPSMT" w:hAnsi="Arial" w:cs="Arial"/>
          <w:sz w:val="24"/>
        </w:rPr>
        <w:t>ул.Победы,</w:t>
      </w:r>
      <w:r w:rsidR="005C0678">
        <w:rPr>
          <w:rFonts w:ascii="Arial" w:eastAsia="TimesNewRomanPSMT" w:hAnsi="Arial" w:cs="Arial"/>
          <w:sz w:val="24"/>
        </w:rPr>
        <w:t xml:space="preserve"> </w:t>
      </w:r>
      <w:r>
        <w:rPr>
          <w:rFonts w:ascii="Arial" w:eastAsia="TimesNewRomanPSMT" w:hAnsi="Arial" w:cs="Arial"/>
          <w:sz w:val="24"/>
        </w:rPr>
        <w:t>133а</w:t>
      </w:r>
      <w:r w:rsidRPr="00C335C4">
        <w:rPr>
          <w:rFonts w:ascii="Arial" w:eastAsia="TimesNewRomanPSMT" w:hAnsi="Arial" w:cs="Arial"/>
          <w:sz w:val="24"/>
        </w:rPr>
        <w:t>,</w:t>
      </w:r>
      <w:r w:rsidRPr="00C335C4">
        <w:rPr>
          <w:rFonts w:ascii="Arial" w:hAnsi="Arial" w:cs="Arial"/>
          <w:sz w:val="24"/>
        </w:rPr>
        <w:t xml:space="preserve"> категория земель - земли </w:t>
      </w:r>
      <w:r>
        <w:rPr>
          <w:rFonts w:ascii="Arial" w:hAnsi="Arial" w:cs="Arial"/>
          <w:sz w:val="24"/>
        </w:rPr>
        <w:t>населенных пунктов</w:t>
      </w:r>
      <w:r w:rsidRPr="00C335C4">
        <w:rPr>
          <w:rFonts w:ascii="Arial" w:hAnsi="Arial" w:cs="Arial"/>
          <w:sz w:val="24"/>
        </w:rPr>
        <w:t>, с разр</w:t>
      </w:r>
      <w:r>
        <w:rPr>
          <w:rFonts w:ascii="Arial" w:hAnsi="Arial" w:cs="Arial"/>
          <w:sz w:val="24"/>
        </w:rPr>
        <w:t>ешенным использованием - для ведения личного подсобного хозяйства</w:t>
      </w:r>
      <w:r w:rsidR="005C0678">
        <w:rPr>
          <w:rFonts w:ascii="Arial" w:hAnsi="Arial" w:cs="Arial"/>
          <w:sz w:val="24"/>
        </w:rPr>
        <w:t>.</w:t>
      </w:r>
    </w:p>
    <w:p w:rsidR="00FF42E8" w:rsidRPr="00C335C4" w:rsidRDefault="00FF42E8" w:rsidP="005C0678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A65EB" w:rsidRPr="00C335C4" w:rsidRDefault="00784D23" w:rsidP="005C0678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>2</w:t>
      </w:r>
      <w:r w:rsidR="00CE2532" w:rsidRPr="00C335C4">
        <w:rPr>
          <w:rFonts w:ascii="Arial" w:hAnsi="Arial" w:cs="Arial"/>
          <w:sz w:val="24"/>
        </w:rPr>
        <w:t>.</w:t>
      </w:r>
      <w:r w:rsidR="00950B02" w:rsidRPr="00C335C4"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:rsidR="005A65EB" w:rsidRPr="00C335C4" w:rsidRDefault="005A65EB" w:rsidP="00C335C4">
      <w:pPr>
        <w:ind w:firstLine="709"/>
        <w:jc w:val="both"/>
        <w:rPr>
          <w:rFonts w:ascii="Arial" w:hAnsi="Arial" w:cs="Arial"/>
          <w:sz w:val="24"/>
        </w:rPr>
      </w:pPr>
    </w:p>
    <w:p w:rsidR="002314A6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</w:p>
    <w:p w:rsidR="002314A6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</w:p>
    <w:p w:rsidR="00514030" w:rsidRPr="00C335C4" w:rsidRDefault="00514030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Глава </w:t>
      </w:r>
      <w:proofErr w:type="spellStart"/>
      <w:r w:rsidR="00FF42E8" w:rsidRPr="00C335C4">
        <w:rPr>
          <w:rFonts w:ascii="Arial" w:hAnsi="Arial" w:cs="Arial"/>
          <w:sz w:val="24"/>
        </w:rPr>
        <w:t>Зайцевского</w:t>
      </w:r>
      <w:proofErr w:type="spellEnd"/>
      <w:r w:rsidR="00C335C4" w:rsidRPr="00C335C4">
        <w:rPr>
          <w:rFonts w:ascii="Arial" w:hAnsi="Arial" w:cs="Arial"/>
          <w:sz w:val="24"/>
        </w:rPr>
        <w:t xml:space="preserve"> сельского поселения                  </w:t>
      </w:r>
      <w:r w:rsidR="00474EAA">
        <w:rPr>
          <w:rFonts w:ascii="Arial" w:hAnsi="Arial" w:cs="Arial"/>
          <w:sz w:val="24"/>
        </w:rPr>
        <w:t xml:space="preserve">              </w:t>
      </w:r>
      <w:r w:rsidR="00C335C4" w:rsidRPr="00C335C4">
        <w:rPr>
          <w:rFonts w:ascii="Arial" w:hAnsi="Arial" w:cs="Arial"/>
          <w:sz w:val="24"/>
        </w:rPr>
        <w:t xml:space="preserve">          В.А. Сушко</w:t>
      </w:r>
    </w:p>
    <w:p w:rsidR="00AE3963" w:rsidRPr="00C335C4" w:rsidRDefault="00FF42E8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>.</w:t>
      </w:r>
    </w:p>
    <w:sectPr w:rsidR="00AE3963" w:rsidRPr="00C335C4" w:rsidSect="00C335C4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B01FD4"/>
    <w:rsid w:val="000037F8"/>
    <w:rsid w:val="00043A8B"/>
    <w:rsid w:val="000527F2"/>
    <w:rsid w:val="00064CB5"/>
    <w:rsid w:val="000808EE"/>
    <w:rsid w:val="000F3670"/>
    <w:rsid w:val="00101411"/>
    <w:rsid w:val="0014232D"/>
    <w:rsid w:val="0014601B"/>
    <w:rsid w:val="001B3AA7"/>
    <w:rsid w:val="002314A6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353268"/>
    <w:rsid w:val="003A5E4C"/>
    <w:rsid w:val="003D5861"/>
    <w:rsid w:val="00402DA3"/>
    <w:rsid w:val="004218B1"/>
    <w:rsid w:val="004227ED"/>
    <w:rsid w:val="0044210B"/>
    <w:rsid w:val="0044768F"/>
    <w:rsid w:val="00450BC1"/>
    <w:rsid w:val="00464E76"/>
    <w:rsid w:val="00474EAA"/>
    <w:rsid w:val="004B49DE"/>
    <w:rsid w:val="00514030"/>
    <w:rsid w:val="00530C39"/>
    <w:rsid w:val="005367F9"/>
    <w:rsid w:val="00541655"/>
    <w:rsid w:val="00547F39"/>
    <w:rsid w:val="00553FA5"/>
    <w:rsid w:val="005859D3"/>
    <w:rsid w:val="005A65EB"/>
    <w:rsid w:val="005B77DA"/>
    <w:rsid w:val="005C0678"/>
    <w:rsid w:val="005D53FF"/>
    <w:rsid w:val="00657636"/>
    <w:rsid w:val="00685222"/>
    <w:rsid w:val="006C6DF5"/>
    <w:rsid w:val="006F55F5"/>
    <w:rsid w:val="00714DDC"/>
    <w:rsid w:val="00765B06"/>
    <w:rsid w:val="00766490"/>
    <w:rsid w:val="00784D23"/>
    <w:rsid w:val="007E0CBD"/>
    <w:rsid w:val="007F6B85"/>
    <w:rsid w:val="0083528F"/>
    <w:rsid w:val="00852B14"/>
    <w:rsid w:val="008728ED"/>
    <w:rsid w:val="00903F1D"/>
    <w:rsid w:val="00910CA1"/>
    <w:rsid w:val="00936103"/>
    <w:rsid w:val="00950B02"/>
    <w:rsid w:val="0099476E"/>
    <w:rsid w:val="00995030"/>
    <w:rsid w:val="009E03F4"/>
    <w:rsid w:val="00A17DFA"/>
    <w:rsid w:val="00A32E82"/>
    <w:rsid w:val="00A429E7"/>
    <w:rsid w:val="00A45415"/>
    <w:rsid w:val="00A83BE7"/>
    <w:rsid w:val="00A852D9"/>
    <w:rsid w:val="00AC4D0D"/>
    <w:rsid w:val="00AE3963"/>
    <w:rsid w:val="00B01FD4"/>
    <w:rsid w:val="00B93DA0"/>
    <w:rsid w:val="00BB31FB"/>
    <w:rsid w:val="00BB75E2"/>
    <w:rsid w:val="00BC2B66"/>
    <w:rsid w:val="00BE409B"/>
    <w:rsid w:val="00C04910"/>
    <w:rsid w:val="00C1783E"/>
    <w:rsid w:val="00C335C4"/>
    <w:rsid w:val="00C606CB"/>
    <w:rsid w:val="00C74EF5"/>
    <w:rsid w:val="00C90F5F"/>
    <w:rsid w:val="00CA6590"/>
    <w:rsid w:val="00CB3C40"/>
    <w:rsid w:val="00CC1896"/>
    <w:rsid w:val="00CC67D9"/>
    <w:rsid w:val="00CD4C65"/>
    <w:rsid w:val="00CE2532"/>
    <w:rsid w:val="00D21A3F"/>
    <w:rsid w:val="00D5564B"/>
    <w:rsid w:val="00D60631"/>
    <w:rsid w:val="00DD02A5"/>
    <w:rsid w:val="00E75F33"/>
    <w:rsid w:val="00E84614"/>
    <w:rsid w:val="00EB33BD"/>
    <w:rsid w:val="00ED37C6"/>
    <w:rsid w:val="00F04D21"/>
    <w:rsid w:val="00F06416"/>
    <w:rsid w:val="00F316E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8</cp:revision>
  <cp:lastPrinted>2020-06-03T11:55:00Z</cp:lastPrinted>
  <dcterms:created xsi:type="dcterms:W3CDTF">2020-02-17T10:36:00Z</dcterms:created>
  <dcterms:modified xsi:type="dcterms:W3CDTF">2020-07-13T12:00:00Z</dcterms:modified>
</cp:coreProperties>
</file>