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833FE8" w:rsidRDefault="00C3783A" w:rsidP="00833F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3FE8">
        <w:rPr>
          <w:rFonts w:ascii="Arial" w:hAnsi="Arial" w:cs="Arial"/>
          <w:sz w:val="24"/>
          <w:szCs w:val="24"/>
        </w:rPr>
        <w:t>АДМИНИСТРАЦИЯ</w:t>
      </w:r>
    </w:p>
    <w:p w:rsidR="00C3783A" w:rsidRPr="00833FE8" w:rsidRDefault="00C3783A" w:rsidP="00833F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3FE8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833FE8" w:rsidRDefault="00C3783A" w:rsidP="00833F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3FE8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833FE8" w:rsidRDefault="00C3783A" w:rsidP="00833F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3FE8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833FE8" w:rsidRDefault="00C3783A" w:rsidP="00833F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4EBB" w:rsidRDefault="00C3783A" w:rsidP="00833F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3FE8">
        <w:rPr>
          <w:rFonts w:ascii="Arial" w:hAnsi="Arial" w:cs="Arial"/>
          <w:sz w:val="24"/>
          <w:szCs w:val="24"/>
        </w:rPr>
        <w:t>П О С Т А Н О В Л Е Н И Е</w:t>
      </w:r>
    </w:p>
    <w:p w:rsidR="00833FE8" w:rsidRPr="00833FE8" w:rsidRDefault="00833FE8" w:rsidP="00833F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45714F" w:rsidRDefault="0026167A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E38D0">
        <w:rPr>
          <w:rFonts w:ascii="Arial" w:hAnsi="Arial" w:cs="Arial"/>
          <w:sz w:val="24"/>
          <w:szCs w:val="24"/>
        </w:rPr>
        <w:t xml:space="preserve">от </w:t>
      </w:r>
      <w:bookmarkStart w:id="0" w:name="_GoBack"/>
      <w:bookmarkEnd w:id="0"/>
      <w:r w:rsidR="00190C09">
        <w:rPr>
          <w:rFonts w:ascii="Arial" w:hAnsi="Arial" w:cs="Arial"/>
          <w:sz w:val="24"/>
          <w:szCs w:val="24"/>
        </w:rPr>
        <w:t>25</w:t>
      </w:r>
      <w:r w:rsidR="00833FE8">
        <w:rPr>
          <w:rFonts w:ascii="Arial" w:hAnsi="Arial" w:cs="Arial"/>
          <w:sz w:val="24"/>
          <w:szCs w:val="24"/>
        </w:rPr>
        <w:t xml:space="preserve"> мая </w:t>
      </w:r>
      <w:r w:rsidR="00114C87" w:rsidRPr="0045714F">
        <w:rPr>
          <w:rFonts w:ascii="Arial" w:hAnsi="Arial" w:cs="Arial"/>
          <w:sz w:val="24"/>
          <w:szCs w:val="24"/>
        </w:rPr>
        <w:t>2020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 w:rsidR="009844A7">
        <w:rPr>
          <w:rFonts w:ascii="Arial" w:hAnsi="Arial" w:cs="Arial"/>
          <w:sz w:val="24"/>
          <w:szCs w:val="24"/>
        </w:rPr>
        <w:t xml:space="preserve"> № </w:t>
      </w:r>
      <w:r w:rsidR="00D25134" w:rsidRPr="0061423E">
        <w:rPr>
          <w:rFonts w:ascii="Arial" w:hAnsi="Arial" w:cs="Arial"/>
          <w:sz w:val="24"/>
          <w:szCs w:val="24"/>
        </w:rPr>
        <w:t>1</w:t>
      </w:r>
      <w:r w:rsidR="0061423E" w:rsidRPr="0061423E">
        <w:rPr>
          <w:rFonts w:ascii="Arial" w:hAnsi="Arial" w:cs="Arial"/>
          <w:sz w:val="24"/>
          <w:szCs w:val="24"/>
        </w:rPr>
        <w:t>9</w:t>
      </w:r>
    </w:p>
    <w:p w:rsidR="009F72CA" w:rsidRDefault="009F72CA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с. Зайцевка </w:t>
      </w:r>
    </w:p>
    <w:p w:rsidR="00D3606A" w:rsidRPr="0045714F" w:rsidRDefault="00D3606A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5134" w:rsidRDefault="007B1899" w:rsidP="00833FE8">
      <w:pPr>
        <w:pStyle w:val="Title"/>
        <w:tabs>
          <w:tab w:val="center" w:pos="4680"/>
        </w:tabs>
        <w:spacing w:before="0" w:after="0"/>
        <w:ind w:firstLine="709"/>
        <w:jc w:val="left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О</w:t>
      </w:r>
      <w:r w:rsidR="00D2513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подтверждении наименований элементов</w:t>
      </w:r>
    </w:p>
    <w:p w:rsidR="00833FE8" w:rsidRDefault="00D25134" w:rsidP="00833FE8">
      <w:pPr>
        <w:pStyle w:val="Title"/>
        <w:tabs>
          <w:tab w:val="center" w:pos="4680"/>
        </w:tabs>
        <w:spacing w:before="0" w:after="0"/>
        <w:ind w:firstLine="709"/>
        <w:jc w:val="left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планировочной структуры,</w:t>
      </w:r>
      <w:r w:rsidR="00CA2C4D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вне границ населенных пунктов,</w:t>
      </w:r>
    </w:p>
    <w:p w:rsidR="00833FE8" w:rsidRDefault="00CA2C4D" w:rsidP="00833FE8">
      <w:pPr>
        <w:pStyle w:val="Title"/>
        <w:tabs>
          <w:tab w:val="center" w:pos="4680"/>
        </w:tabs>
        <w:spacing w:before="0" w:after="0"/>
        <w:ind w:firstLine="709"/>
        <w:jc w:val="left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но </w:t>
      </w:r>
      <w:r w:rsidR="00D25134">
        <w:rPr>
          <w:rFonts w:eastAsia="SimSun"/>
          <w:b w:val="0"/>
          <w:kern w:val="2"/>
          <w:sz w:val="24"/>
          <w:szCs w:val="24"/>
          <w:lang w:eastAsia="hi-IN" w:bidi="hi-IN"/>
        </w:rPr>
        <w:t>расположенных на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 территории</w:t>
      </w:r>
      <w:r w:rsidR="00833FE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 </w:t>
      </w:r>
    </w:p>
    <w:p w:rsidR="00833FE8" w:rsidRDefault="00833FE8" w:rsidP="00833FE8">
      <w:pPr>
        <w:pStyle w:val="Title"/>
        <w:tabs>
          <w:tab w:val="center" w:pos="4680"/>
        </w:tabs>
        <w:spacing w:before="0" w:after="0"/>
        <w:ind w:firstLine="709"/>
        <w:jc w:val="left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 сельского поселения</w:t>
      </w:r>
    </w:p>
    <w:p w:rsidR="00833FE8" w:rsidRDefault="00833FE8" w:rsidP="00833FE8">
      <w:pPr>
        <w:pStyle w:val="Title"/>
        <w:tabs>
          <w:tab w:val="center" w:pos="4680"/>
        </w:tabs>
        <w:spacing w:before="0" w:after="0"/>
        <w:ind w:firstLine="709"/>
        <w:jc w:val="left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Кантемировского муниципального района</w:t>
      </w:r>
    </w:p>
    <w:p w:rsidR="00D25134" w:rsidRDefault="00833FE8" w:rsidP="00833FE8">
      <w:pPr>
        <w:pStyle w:val="Title"/>
        <w:tabs>
          <w:tab w:val="center" w:pos="4680"/>
        </w:tabs>
        <w:spacing w:before="0" w:after="0"/>
        <w:ind w:firstLine="709"/>
        <w:jc w:val="left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</w:t>
      </w:r>
      <w:r w:rsidR="00CA2C4D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     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CA2C4D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   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CA2C4D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                                                                           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                              </w:t>
      </w:r>
    </w:p>
    <w:p w:rsidR="00D3606A" w:rsidRDefault="00D3606A" w:rsidP="00833FE8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</w:p>
    <w:p w:rsidR="003334CA" w:rsidRPr="0045714F" w:rsidRDefault="003334CA" w:rsidP="00833FE8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kern w:val="2"/>
          <w:sz w:val="24"/>
          <w:szCs w:val="24"/>
          <w:lang w:eastAsia="hi-IN" w:bidi="hi-IN"/>
        </w:rPr>
      </w:pPr>
    </w:p>
    <w:p w:rsidR="009F72CA" w:rsidRPr="0045714F" w:rsidRDefault="009F72CA" w:rsidP="00833FE8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соответс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твии с Фед</w:t>
      </w:r>
      <w:r w:rsidR="00833FE8">
        <w:rPr>
          <w:rFonts w:eastAsia="SimSun"/>
          <w:b w:val="0"/>
          <w:kern w:val="2"/>
          <w:sz w:val="24"/>
          <w:szCs w:val="24"/>
          <w:lang w:eastAsia="hi-IN" w:bidi="hi-IN"/>
        </w:rPr>
        <w:t>еральным законом от 28.12.2013г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№443-ФЗ «О федеральной</w:t>
      </w:r>
      <w:r w:rsidR="0092046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6B1DC1">
        <w:rPr>
          <w:rFonts w:eastAsia="SimSun"/>
          <w:b w:val="0"/>
          <w:kern w:val="2"/>
          <w:sz w:val="24"/>
          <w:szCs w:val="24"/>
          <w:lang w:eastAsia="hi-IN" w:bidi="hi-IN"/>
        </w:rPr>
        <w:t>информационной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8713D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Постановлением Правительства Российской Федерации от 19.11.2014</w:t>
      </w:r>
      <w:r w:rsidR="00833FE8">
        <w:rPr>
          <w:rFonts w:eastAsia="SimSun"/>
          <w:b w:val="0"/>
          <w:kern w:val="2"/>
          <w:sz w:val="24"/>
          <w:szCs w:val="24"/>
          <w:lang w:eastAsia="hi-IN" w:bidi="hi-IN"/>
        </w:rPr>
        <w:t>г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6B1DC1">
        <w:rPr>
          <w:rFonts w:eastAsia="SimSun"/>
          <w:b w:val="0"/>
          <w:kern w:val="2"/>
          <w:sz w:val="24"/>
          <w:szCs w:val="24"/>
          <w:lang w:eastAsia="hi-IN" w:bidi="hi-IN"/>
        </w:rPr>
        <w:t>№1221 «Об утверждении П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равил присвоения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изменения и аннулирования адресов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>»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,</w:t>
      </w:r>
      <w:r w:rsidR="0092046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6B1DC1">
        <w:rPr>
          <w:rFonts w:eastAsia="SimSun"/>
          <w:b w:val="0"/>
          <w:kern w:val="2"/>
          <w:sz w:val="24"/>
          <w:szCs w:val="24"/>
          <w:lang w:eastAsia="hi-IN" w:bidi="hi-IN"/>
        </w:rPr>
        <w:t>законом Вороне</w:t>
      </w:r>
      <w:r w:rsidR="00833FE8">
        <w:rPr>
          <w:rFonts w:eastAsia="SimSun"/>
          <w:b w:val="0"/>
          <w:kern w:val="2"/>
          <w:sz w:val="24"/>
          <w:szCs w:val="24"/>
          <w:lang w:eastAsia="hi-IN" w:bidi="hi-IN"/>
        </w:rPr>
        <w:t>жской области от 27.10.2006г</w:t>
      </w:r>
      <w:r w:rsidR="006B1DC1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№87-ОЗ «Об административно-территориальном устройстве Воронежской области и порядке его изменения» и в целях упорядочивания адресного хозяйства на территории</w:t>
      </w:r>
      <w:r w:rsidR="00D2513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011EFD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Зайцевского сельского поселения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>,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администрация Зайцевского сельского поселения Кантемировского муниципального района Воронежской области</w:t>
      </w:r>
    </w:p>
    <w:p w:rsidR="009F72CA" w:rsidRPr="0045714F" w:rsidRDefault="009F72CA" w:rsidP="00833FE8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</w:p>
    <w:p w:rsidR="009F72CA" w:rsidRDefault="009F72CA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ПОСТАНОВЛЯЕТ:</w:t>
      </w:r>
    </w:p>
    <w:p w:rsidR="00BD5016" w:rsidRPr="0045714F" w:rsidRDefault="00BD5016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2C4D" w:rsidRDefault="009F72CA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1. </w:t>
      </w:r>
      <w:r w:rsidR="00D25134">
        <w:rPr>
          <w:rFonts w:ascii="Arial" w:hAnsi="Arial" w:cs="Arial"/>
          <w:sz w:val="24"/>
          <w:szCs w:val="24"/>
        </w:rPr>
        <w:t>Подтвердить существующие ранее адреса, присвоенные до вступления в силу Постановления Правительства Российской Федерации от 19.</w:t>
      </w:r>
      <w:r w:rsidR="006B1DC1">
        <w:rPr>
          <w:rFonts w:ascii="Arial" w:hAnsi="Arial" w:cs="Arial"/>
          <w:sz w:val="24"/>
          <w:szCs w:val="24"/>
        </w:rPr>
        <w:t>11.2014 №1221  «Об утверждении П</w:t>
      </w:r>
      <w:r w:rsidR="00D25134">
        <w:rPr>
          <w:rFonts w:ascii="Arial" w:hAnsi="Arial" w:cs="Arial"/>
          <w:sz w:val="24"/>
          <w:szCs w:val="24"/>
        </w:rPr>
        <w:t>равил присвоения,</w:t>
      </w:r>
      <w:r w:rsidR="009F7F40">
        <w:rPr>
          <w:rFonts w:ascii="Arial" w:hAnsi="Arial" w:cs="Arial"/>
          <w:sz w:val="24"/>
          <w:szCs w:val="24"/>
        </w:rPr>
        <w:t xml:space="preserve"> </w:t>
      </w:r>
      <w:r w:rsidR="00D25134">
        <w:rPr>
          <w:rFonts w:ascii="Arial" w:hAnsi="Arial" w:cs="Arial"/>
          <w:sz w:val="24"/>
          <w:szCs w:val="24"/>
        </w:rPr>
        <w:t>изменения и аннулирования адресов»</w:t>
      </w:r>
      <w:r w:rsidR="009F7F40">
        <w:rPr>
          <w:rFonts w:ascii="Arial" w:hAnsi="Arial" w:cs="Arial"/>
          <w:sz w:val="24"/>
          <w:szCs w:val="24"/>
        </w:rPr>
        <w:t xml:space="preserve"> </w:t>
      </w:r>
      <w:r w:rsidR="00D25134">
        <w:rPr>
          <w:rFonts w:ascii="Arial" w:hAnsi="Arial" w:cs="Arial"/>
          <w:sz w:val="24"/>
          <w:szCs w:val="24"/>
        </w:rPr>
        <w:t xml:space="preserve">и </w:t>
      </w:r>
      <w:r w:rsidR="00285519">
        <w:rPr>
          <w:rFonts w:ascii="Arial" w:hAnsi="Arial" w:cs="Arial"/>
          <w:sz w:val="24"/>
          <w:szCs w:val="24"/>
        </w:rPr>
        <w:t>внести элемент</w:t>
      </w:r>
      <w:r w:rsidR="00D25134">
        <w:rPr>
          <w:rFonts w:ascii="Arial" w:hAnsi="Arial" w:cs="Arial"/>
          <w:sz w:val="24"/>
          <w:szCs w:val="24"/>
        </w:rPr>
        <w:t xml:space="preserve"> планировочной структуры,</w:t>
      </w:r>
      <w:r w:rsidR="009F7F40">
        <w:rPr>
          <w:rFonts w:ascii="Arial" w:hAnsi="Arial" w:cs="Arial"/>
          <w:sz w:val="24"/>
          <w:szCs w:val="24"/>
        </w:rPr>
        <w:t xml:space="preserve"> </w:t>
      </w:r>
      <w:r w:rsidR="00CA2C4D">
        <w:rPr>
          <w:rFonts w:ascii="Arial" w:hAnsi="Arial" w:cs="Arial"/>
          <w:sz w:val="24"/>
          <w:szCs w:val="24"/>
        </w:rPr>
        <w:t>вне границ населенных пунктов следующие объекты адресации:</w:t>
      </w:r>
    </w:p>
    <w:p w:rsidR="009F7F40" w:rsidRDefault="009F7F40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Российская Федерация, Воронежская область, Канте</w:t>
      </w:r>
      <w:r w:rsidR="00285519">
        <w:rPr>
          <w:rFonts w:ascii="Arial" w:hAnsi="Arial" w:cs="Arial"/>
          <w:sz w:val="24"/>
          <w:szCs w:val="24"/>
        </w:rPr>
        <w:t xml:space="preserve">мировский муниципальный район, </w:t>
      </w:r>
      <w:r>
        <w:rPr>
          <w:rFonts w:ascii="Arial" w:hAnsi="Arial" w:cs="Arial"/>
          <w:sz w:val="24"/>
          <w:szCs w:val="24"/>
        </w:rPr>
        <w:t xml:space="preserve">Зайцевское сельское </w:t>
      </w:r>
      <w:r w:rsidR="006B1DC1">
        <w:rPr>
          <w:rFonts w:ascii="Arial" w:hAnsi="Arial" w:cs="Arial"/>
          <w:sz w:val="24"/>
          <w:szCs w:val="24"/>
        </w:rPr>
        <w:t xml:space="preserve">поселение, </w:t>
      </w:r>
      <w:r w:rsidR="002C144E">
        <w:rPr>
          <w:rFonts w:ascii="Arial" w:hAnsi="Arial" w:cs="Arial"/>
          <w:sz w:val="24"/>
          <w:szCs w:val="24"/>
        </w:rPr>
        <w:t xml:space="preserve"> территория  </w:t>
      </w:r>
      <w:r w:rsidR="00A36F7F">
        <w:rPr>
          <w:rFonts w:ascii="Arial" w:hAnsi="Arial" w:cs="Arial"/>
          <w:sz w:val="24"/>
          <w:szCs w:val="24"/>
        </w:rPr>
        <w:t>квартал</w:t>
      </w:r>
      <w:r w:rsidR="00190C09">
        <w:rPr>
          <w:rFonts w:ascii="Arial" w:hAnsi="Arial" w:cs="Arial"/>
          <w:sz w:val="24"/>
          <w:szCs w:val="24"/>
        </w:rPr>
        <w:t xml:space="preserve"> 36:12:6200018</w:t>
      </w:r>
      <w:r w:rsidR="00A36F7F">
        <w:rPr>
          <w:rFonts w:ascii="Arial" w:hAnsi="Arial" w:cs="Arial"/>
          <w:sz w:val="24"/>
          <w:szCs w:val="24"/>
        </w:rPr>
        <w:t xml:space="preserve"> лесной</w:t>
      </w:r>
      <w:r w:rsidR="00190C09">
        <w:rPr>
          <w:rFonts w:ascii="Arial" w:hAnsi="Arial" w:cs="Arial"/>
          <w:sz w:val="24"/>
          <w:szCs w:val="24"/>
        </w:rPr>
        <w:t>;</w:t>
      </w:r>
    </w:p>
    <w:p w:rsidR="00190C09" w:rsidRDefault="00190C09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Российская Федерация, Воронежская область, Кантемировский муниципальный район, Зайцевское сельское посе</w:t>
      </w:r>
      <w:r w:rsidR="002C144E">
        <w:rPr>
          <w:rFonts w:ascii="Arial" w:hAnsi="Arial" w:cs="Arial"/>
          <w:sz w:val="24"/>
          <w:szCs w:val="24"/>
        </w:rPr>
        <w:t xml:space="preserve">ление,  территория </w:t>
      </w:r>
      <w:r>
        <w:rPr>
          <w:rFonts w:ascii="Arial" w:hAnsi="Arial" w:cs="Arial"/>
          <w:sz w:val="24"/>
          <w:szCs w:val="24"/>
        </w:rPr>
        <w:t>квартал 36:12:6200020 лесной;</w:t>
      </w:r>
    </w:p>
    <w:p w:rsidR="00190C09" w:rsidRDefault="00190C09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Российская Федерация, Воронежская область, Кантемировский муниципальный район, Зайцевское сельское посе</w:t>
      </w:r>
      <w:r w:rsidR="002C144E">
        <w:rPr>
          <w:rFonts w:ascii="Arial" w:hAnsi="Arial" w:cs="Arial"/>
          <w:sz w:val="24"/>
          <w:szCs w:val="24"/>
        </w:rPr>
        <w:t xml:space="preserve">ление,  территория </w:t>
      </w:r>
      <w:r>
        <w:rPr>
          <w:rFonts w:ascii="Arial" w:hAnsi="Arial" w:cs="Arial"/>
          <w:sz w:val="24"/>
          <w:szCs w:val="24"/>
        </w:rPr>
        <w:t>квартал 36:12:6200022 лесной;</w:t>
      </w:r>
    </w:p>
    <w:p w:rsidR="00190C09" w:rsidRDefault="00190C09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Российская Федерация, Воронежская область, Кантемировский муниципальный район, Зайцевское сельское посе</w:t>
      </w:r>
      <w:r w:rsidR="002C144E">
        <w:rPr>
          <w:rFonts w:ascii="Arial" w:hAnsi="Arial" w:cs="Arial"/>
          <w:sz w:val="24"/>
          <w:szCs w:val="24"/>
        </w:rPr>
        <w:t xml:space="preserve">ление,  территория  </w:t>
      </w:r>
      <w:r>
        <w:rPr>
          <w:rFonts w:ascii="Arial" w:hAnsi="Arial" w:cs="Arial"/>
          <w:sz w:val="24"/>
          <w:szCs w:val="24"/>
        </w:rPr>
        <w:t>квартал 36:12:6200036 лесной;</w:t>
      </w:r>
    </w:p>
    <w:p w:rsidR="00190C09" w:rsidRDefault="00190C09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1.5. Российская Федерация, Воронежская область, Кантемировский муниципальный район, Зайцевское сельское пос</w:t>
      </w:r>
      <w:r w:rsidR="002C144E">
        <w:rPr>
          <w:rFonts w:ascii="Arial" w:hAnsi="Arial" w:cs="Arial"/>
          <w:sz w:val="24"/>
          <w:szCs w:val="24"/>
        </w:rPr>
        <w:t xml:space="preserve">еление,  территория  </w:t>
      </w:r>
      <w:r>
        <w:rPr>
          <w:rFonts w:ascii="Arial" w:hAnsi="Arial" w:cs="Arial"/>
          <w:sz w:val="24"/>
          <w:szCs w:val="24"/>
        </w:rPr>
        <w:t xml:space="preserve"> квартал 36:12:6200037 лесной;</w:t>
      </w:r>
    </w:p>
    <w:p w:rsidR="00190C09" w:rsidRDefault="00190C09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Российская Федерация, Воронежская область, Кантемировский муниципальный район, Зайцевское сельское пос</w:t>
      </w:r>
      <w:r w:rsidR="002C144E">
        <w:rPr>
          <w:rFonts w:ascii="Arial" w:hAnsi="Arial" w:cs="Arial"/>
          <w:sz w:val="24"/>
          <w:szCs w:val="24"/>
        </w:rPr>
        <w:t xml:space="preserve">еление,  территория  </w:t>
      </w:r>
      <w:r>
        <w:rPr>
          <w:rFonts w:ascii="Arial" w:hAnsi="Arial" w:cs="Arial"/>
          <w:sz w:val="24"/>
          <w:szCs w:val="24"/>
        </w:rPr>
        <w:t xml:space="preserve"> квартал 36:12:6200038 лесной;</w:t>
      </w:r>
    </w:p>
    <w:p w:rsidR="00190C09" w:rsidRDefault="00190C09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Российская Федерация, Воронежская область, Кантемировский муниципальный район, Зайцевское сельское посе</w:t>
      </w:r>
      <w:r w:rsidR="002C144E">
        <w:rPr>
          <w:rFonts w:ascii="Arial" w:hAnsi="Arial" w:cs="Arial"/>
          <w:sz w:val="24"/>
          <w:szCs w:val="24"/>
        </w:rPr>
        <w:t xml:space="preserve">ление,  территория  </w:t>
      </w:r>
      <w:r>
        <w:rPr>
          <w:rFonts w:ascii="Arial" w:hAnsi="Arial" w:cs="Arial"/>
          <w:sz w:val="24"/>
          <w:szCs w:val="24"/>
        </w:rPr>
        <w:t>квартал 36:12:6200041 лесной;</w:t>
      </w:r>
    </w:p>
    <w:p w:rsidR="00074336" w:rsidRDefault="00074336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285519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A6E48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73201D" w:rsidRDefault="00BD5016" w:rsidP="00833FE8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D5016" w:rsidRDefault="00BD5016" w:rsidP="00833FE8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833FE8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833FE8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833FE8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833FE8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Pr="0045714F" w:rsidRDefault="00074336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Default="00C3783A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Зайцевского сельского поселения                             </w:t>
      </w:r>
      <w:r w:rsidR="00725C74" w:rsidRPr="0045714F">
        <w:rPr>
          <w:rFonts w:ascii="Arial" w:hAnsi="Arial" w:cs="Arial"/>
          <w:sz w:val="24"/>
          <w:szCs w:val="24"/>
        </w:rPr>
        <w:t xml:space="preserve">  </w:t>
      </w:r>
      <w:r w:rsidRPr="0045714F">
        <w:rPr>
          <w:rFonts w:ascii="Arial" w:hAnsi="Arial" w:cs="Arial"/>
          <w:sz w:val="24"/>
          <w:szCs w:val="24"/>
        </w:rPr>
        <w:t xml:space="preserve">         В.А. Сушко </w:t>
      </w:r>
    </w:p>
    <w:p w:rsidR="00BD5016" w:rsidRDefault="00BD5016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Default="00C3783A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5A3" w:rsidRDefault="00F415A3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F415A3" w:rsidSect="00833FE8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280D1B" w:rsidRPr="00172CDD" w:rsidRDefault="00280D1B" w:rsidP="0083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80D1B" w:rsidRPr="00172CDD" w:rsidSect="00833FE8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871" w:rsidRDefault="00690871" w:rsidP="00ED0549">
      <w:pPr>
        <w:spacing w:after="0" w:line="240" w:lineRule="auto"/>
      </w:pPr>
      <w:r>
        <w:separator/>
      </w:r>
    </w:p>
  </w:endnote>
  <w:endnote w:type="continuationSeparator" w:id="1">
    <w:p w:rsidR="00690871" w:rsidRDefault="00690871" w:rsidP="00ED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871" w:rsidRDefault="00690871" w:rsidP="00ED0549">
      <w:pPr>
        <w:spacing w:after="0" w:line="240" w:lineRule="auto"/>
      </w:pPr>
      <w:r>
        <w:separator/>
      </w:r>
    </w:p>
  </w:footnote>
  <w:footnote w:type="continuationSeparator" w:id="1">
    <w:p w:rsidR="00690871" w:rsidRDefault="00690871" w:rsidP="00ED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C2E32B2"/>
    <w:multiLevelType w:val="hybridMultilevel"/>
    <w:tmpl w:val="272E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F4E"/>
    <w:rsid w:val="00011EFD"/>
    <w:rsid w:val="000233CF"/>
    <w:rsid w:val="00074336"/>
    <w:rsid w:val="00076B13"/>
    <w:rsid w:val="000842C5"/>
    <w:rsid w:val="000F1B7B"/>
    <w:rsid w:val="00110EA4"/>
    <w:rsid w:val="00112782"/>
    <w:rsid w:val="00114C87"/>
    <w:rsid w:val="0011700C"/>
    <w:rsid w:val="00130ACD"/>
    <w:rsid w:val="00172CDD"/>
    <w:rsid w:val="001748F5"/>
    <w:rsid w:val="00190C09"/>
    <w:rsid w:val="001A00DE"/>
    <w:rsid w:val="001B4AC8"/>
    <w:rsid w:val="001E2FD3"/>
    <w:rsid w:val="00205D51"/>
    <w:rsid w:val="002166FE"/>
    <w:rsid w:val="00243357"/>
    <w:rsid w:val="002504EE"/>
    <w:rsid w:val="0026167A"/>
    <w:rsid w:val="00280D1B"/>
    <w:rsid w:val="00285519"/>
    <w:rsid w:val="002C144E"/>
    <w:rsid w:val="002D3E96"/>
    <w:rsid w:val="00304A79"/>
    <w:rsid w:val="003334CA"/>
    <w:rsid w:val="003500BF"/>
    <w:rsid w:val="00361D77"/>
    <w:rsid w:val="003C0650"/>
    <w:rsid w:val="003C5C85"/>
    <w:rsid w:val="003D42CA"/>
    <w:rsid w:val="003E3FE9"/>
    <w:rsid w:val="003F59B5"/>
    <w:rsid w:val="00423E4D"/>
    <w:rsid w:val="0045714F"/>
    <w:rsid w:val="004647C4"/>
    <w:rsid w:val="004868C8"/>
    <w:rsid w:val="0049081D"/>
    <w:rsid w:val="004A79C7"/>
    <w:rsid w:val="00500B05"/>
    <w:rsid w:val="00564EBB"/>
    <w:rsid w:val="005869DE"/>
    <w:rsid w:val="00596B58"/>
    <w:rsid w:val="005E38D0"/>
    <w:rsid w:val="0060774F"/>
    <w:rsid w:val="0061423E"/>
    <w:rsid w:val="00621F4E"/>
    <w:rsid w:val="0062555F"/>
    <w:rsid w:val="00657F26"/>
    <w:rsid w:val="00684F4D"/>
    <w:rsid w:val="00690871"/>
    <w:rsid w:val="006B1DC1"/>
    <w:rsid w:val="006D72F4"/>
    <w:rsid w:val="006F3089"/>
    <w:rsid w:val="00725C74"/>
    <w:rsid w:val="00730F31"/>
    <w:rsid w:val="0073201D"/>
    <w:rsid w:val="007A6E48"/>
    <w:rsid w:val="007B1899"/>
    <w:rsid w:val="007C4CE9"/>
    <w:rsid w:val="00801584"/>
    <w:rsid w:val="00832A8D"/>
    <w:rsid w:val="00833FE8"/>
    <w:rsid w:val="008713DC"/>
    <w:rsid w:val="008A2644"/>
    <w:rsid w:val="008B0CF4"/>
    <w:rsid w:val="009038C3"/>
    <w:rsid w:val="00915FA3"/>
    <w:rsid w:val="0092046F"/>
    <w:rsid w:val="00920C4E"/>
    <w:rsid w:val="009609B8"/>
    <w:rsid w:val="00964AB1"/>
    <w:rsid w:val="009844A7"/>
    <w:rsid w:val="00986244"/>
    <w:rsid w:val="009F72CA"/>
    <w:rsid w:val="009F7F40"/>
    <w:rsid w:val="00A36F7F"/>
    <w:rsid w:val="00A45105"/>
    <w:rsid w:val="00A521F5"/>
    <w:rsid w:val="00A91FA1"/>
    <w:rsid w:val="00A978A1"/>
    <w:rsid w:val="00B02CE9"/>
    <w:rsid w:val="00B63877"/>
    <w:rsid w:val="00B8194A"/>
    <w:rsid w:val="00B84E8C"/>
    <w:rsid w:val="00B87DF9"/>
    <w:rsid w:val="00B93B4B"/>
    <w:rsid w:val="00BD5016"/>
    <w:rsid w:val="00C0259D"/>
    <w:rsid w:val="00C3783A"/>
    <w:rsid w:val="00C5600F"/>
    <w:rsid w:val="00C7077E"/>
    <w:rsid w:val="00C949B8"/>
    <w:rsid w:val="00CA2C4D"/>
    <w:rsid w:val="00CB19D7"/>
    <w:rsid w:val="00D213AD"/>
    <w:rsid w:val="00D25134"/>
    <w:rsid w:val="00D3606A"/>
    <w:rsid w:val="00D3786F"/>
    <w:rsid w:val="00D77D11"/>
    <w:rsid w:val="00DF01EB"/>
    <w:rsid w:val="00E028B9"/>
    <w:rsid w:val="00E163C4"/>
    <w:rsid w:val="00EB4799"/>
    <w:rsid w:val="00EC254C"/>
    <w:rsid w:val="00ED0549"/>
    <w:rsid w:val="00F415A3"/>
    <w:rsid w:val="00F43BB9"/>
    <w:rsid w:val="00F454E9"/>
    <w:rsid w:val="00FA3113"/>
    <w:rsid w:val="00FC258A"/>
    <w:rsid w:val="00FE1DD1"/>
    <w:rsid w:val="00F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BD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0549"/>
  </w:style>
  <w:style w:type="paragraph" w:styleId="ac">
    <w:name w:val="footer"/>
    <w:basedOn w:val="a"/>
    <w:link w:val="ad"/>
    <w:uiPriority w:val="99"/>
    <w:semiHidden/>
    <w:unhideWhenUsed/>
    <w:rsid w:val="00E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60</cp:revision>
  <cp:lastPrinted>2020-05-22T09:08:00Z</cp:lastPrinted>
  <dcterms:created xsi:type="dcterms:W3CDTF">2015-08-03T11:23:00Z</dcterms:created>
  <dcterms:modified xsi:type="dcterms:W3CDTF">2020-05-29T10:37:00Z</dcterms:modified>
</cp:coreProperties>
</file>