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5AB" w:rsidRPr="00C76D09" w:rsidRDefault="009115AB" w:rsidP="00911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D09">
        <w:rPr>
          <w:rFonts w:ascii="Times New Roman" w:hAnsi="Times New Roman"/>
          <w:b/>
          <w:sz w:val="24"/>
          <w:szCs w:val="24"/>
        </w:rPr>
        <w:t>ПОСТАНОВЛЕНИЕ</w:t>
      </w:r>
    </w:p>
    <w:p w:rsidR="009115AB" w:rsidRPr="00C76D09" w:rsidRDefault="009115AB" w:rsidP="00911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D09">
        <w:rPr>
          <w:rFonts w:ascii="Times New Roman" w:hAnsi="Times New Roman"/>
          <w:b/>
          <w:sz w:val="24"/>
          <w:szCs w:val="24"/>
        </w:rPr>
        <w:t xml:space="preserve">АДМИНИСТРАЦИИ </w:t>
      </w:r>
      <w:r w:rsidR="009A5068" w:rsidRPr="00C76D09">
        <w:rPr>
          <w:rFonts w:ascii="Times New Roman" w:hAnsi="Times New Roman"/>
          <w:b/>
          <w:sz w:val="24"/>
          <w:szCs w:val="24"/>
        </w:rPr>
        <w:t>ЗАЙЦЕВСКОГО</w:t>
      </w:r>
      <w:r w:rsidRPr="00C76D09">
        <w:rPr>
          <w:rFonts w:ascii="Times New Roman" w:hAnsi="Times New Roman"/>
          <w:b/>
          <w:sz w:val="24"/>
          <w:szCs w:val="24"/>
        </w:rPr>
        <w:t xml:space="preserve"> СЕЛЬСКОГО ПОСЕЛЕНИЯ </w:t>
      </w:r>
    </w:p>
    <w:p w:rsidR="009115AB" w:rsidRPr="00C76D09" w:rsidRDefault="009115AB" w:rsidP="00911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D09">
        <w:rPr>
          <w:rFonts w:ascii="Times New Roman" w:hAnsi="Times New Roman"/>
          <w:b/>
          <w:sz w:val="24"/>
          <w:szCs w:val="24"/>
        </w:rPr>
        <w:t>КАНТЕМИРОВСКОГО МУНИЦИПАЛЬНОГО РАЙОНА</w:t>
      </w:r>
    </w:p>
    <w:p w:rsidR="009115AB" w:rsidRDefault="009115AB" w:rsidP="00911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C76D09">
        <w:rPr>
          <w:rFonts w:ascii="Times New Roman" w:hAnsi="Times New Roman"/>
          <w:b/>
          <w:sz w:val="24"/>
          <w:szCs w:val="24"/>
        </w:rPr>
        <w:t>ВОРОНЕЖСКОЙ ОБЛАСТИ</w:t>
      </w:r>
    </w:p>
    <w:p w:rsidR="00C76D09" w:rsidRPr="00C76D09" w:rsidRDefault="00C76D09" w:rsidP="00911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15AB" w:rsidRPr="00C76D09" w:rsidRDefault="009115AB" w:rsidP="009115A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115AB" w:rsidRPr="00B17996" w:rsidRDefault="00077B06" w:rsidP="009115A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 02</w:t>
      </w:r>
      <w:r w:rsidR="00C76D09" w:rsidRPr="00B17996">
        <w:rPr>
          <w:rFonts w:ascii="Times New Roman" w:hAnsi="Times New Roman"/>
          <w:b/>
          <w:sz w:val="24"/>
          <w:szCs w:val="24"/>
        </w:rPr>
        <w:t xml:space="preserve"> августа</w:t>
      </w:r>
      <w:r w:rsidR="009115AB" w:rsidRPr="00B17996">
        <w:rPr>
          <w:rFonts w:ascii="Times New Roman" w:hAnsi="Times New Roman"/>
          <w:b/>
          <w:sz w:val="24"/>
          <w:szCs w:val="24"/>
        </w:rPr>
        <w:t xml:space="preserve"> 2017 года                  </w:t>
      </w:r>
      <w:r w:rsidR="00525944" w:rsidRPr="00B17996">
        <w:rPr>
          <w:rFonts w:ascii="Times New Roman" w:hAnsi="Times New Roman"/>
          <w:b/>
          <w:sz w:val="24"/>
          <w:szCs w:val="24"/>
        </w:rPr>
        <w:t xml:space="preserve">         </w:t>
      </w:r>
      <w:r w:rsidR="009115AB" w:rsidRPr="00B17996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№ 30</w:t>
      </w:r>
    </w:p>
    <w:p w:rsidR="009115AB" w:rsidRPr="00B17996" w:rsidRDefault="009115AB" w:rsidP="009115A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76D09" w:rsidRPr="00B17996" w:rsidRDefault="00C76D09" w:rsidP="009115AB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  <w:r w:rsidRPr="00B17996"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</w:p>
    <w:p w:rsidR="00C76D09" w:rsidRPr="00B17996" w:rsidRDefault="00C76D09" w:rsidP="009115AB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  <w:r w:rsidRPr="00B17996">
        <w:rPr>
          <w:rFonts w:ascii="Times New Roman" w:hAnsi="Times New Roman"/>
          <w:b/>
          <w:sz w:val="24"/>
          <w:szCs w:val="24"/>
        </w:rPr>
        <w:t>постановление администрации</w:t>
      </w:r>
    </w:p>
    <w:p w:rsidR="00C76D09" w:rsidRPr="00B17996" w:rsidRDefault="00C76D09" w:rsidP="009115AB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B17996">
        <w:rPr>
          <w:rFonts w:ascii="Times New Roman" w:hAnsi="Times New Roman"/>
          <w:b/>
          <w:sz w:val="24"/>
          <w:szCs w:val="24"/>
        </w:rPr>
        <w:t>Зайцевского</w:t>
      </w:r>
      <w:proofErr w:type="spellEnd"/>
      <w:r w:rsidRPr="00B17996">
        <w:rPr>
          <w:rFonts w:ascii="Times New Roman" w:hAnsi="Times New Roman"/>
          <w:b/>
          <w:sz w:val="24"/>
          <w:szCs w:val="24"/>
        </w:rPr>
        <w:t xml:space="preserve"> сельского поселения</w:t>
      </w:r>
    </w:p>
    <w:p w:rsidR="00C76D09" w:rsidRPr="00B17996" w:rsidRDefault="00C76D09" w:rsidP="009115AB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  <w:r w:rsidRPr="00B17996">
        <w:rPr>
          <w:rFonts w:ascii="Times New Roman" w:hAnsi="Times New Roman"/>
          <w:b/>
          <w:sz w:val="24"/>
          <w:szCs w:val="24"/>
        </w:rPr>
        <w:t>Кантемировского муниципального района</w:t>
      </w:r>
    </w:p>
    <w:p w:rsidR="00C76D09" w:rsidRPr="00B17996" w:rsidRDefault="00C76D09" w:rsidP="009115AB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  <w:r w:rsidRPr="00B17996">
        <w:rPr>
          <w:rFonts w:ascii="Times New Roman" w:hAnsi="Times New Roman"/>
          <w:b/>
          <w:sz w:val="24"/>
          <w:szCs w:val="24"/>
        </w:rPr>
        <w:t>Воронежской области от 23.05.2017г № 10</w:t>
      </w:r>
    </w:p>
    <w:p w:rsidR="009115AB" w:rsidRPr="00B17996" w:rsidRDefault="00C76D09" w:rsidP="009115AB">
      <w:pPr>
        <w:keepNext/>
        <w:tabs>
          <w:tab w:val="left" w:pos="0"/>
          <w:tab w:val="left" w:pos="4678"/>
          <w:tab w:val="left" w:pos="4860"/>
          <w:tab w:val="left" w:pos="5103"/>
        </w:tabs>
        <w:suppressAutoHyphens/>
        <w:spacing w:after="0" w:line="240" w:lineRule="auto"/>
        <w:ind w:right="4495"/>
        <w:jc w:val="both"/>
        <w:rPr>
          <w:rFonts w:ascii="Times New Roman" w:hAnsi="Times New Roman"/>
          <w:b/>
          <w:sz w:val="24"/>
          <w:szCs w:val="24"/>
        </w:rPr>
      </w:pPr>
      <w:r w:rsidRPr="00B17996">
        <w:rPr>
          <w:rFonts w:ascii="Times New Roman" w:hAnsi="Times New Roman"/>
          <w:b/>
          <w:sz w:val="24"/>
          <w:szCs w:val="24"/>
        </w:rPr>
        <w:t xml:space="preserve"> </w:t>
      </w:r>
      <w:r w:rsidR="009115AB" w:rsidRPr="00B17996">
        <w:rPr>
          <w:rFonts w:ascii="Times New Roman" w:hAnsi="Times New Roman"/>
          <w:b/>
          <w:sz w:val="24"/>
          <w:szCs w:val="24"/>
        </w:rPr>
        <w:t>«Об утверждении Порядка осуществления полномочий по внутреннему муниципальному финансовому контролю»</w:t>
      </w: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5AB" w:rsidRDefault="00C76D09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экспертного заключения правового управления Правительства Воронежской области от 04.07.2017 года № 19-62/1708525П на постановление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Зайцевского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 Кантемировского муниципального района Воронежской области от 23.05.2017 года № 10</w:t>
      </w:r>
      <w:r w:rsidR="00B17996">
        <w:rPr>
          <w:rFonts w:ascii="Times New Roman" w:hAnsi="Times New Roman"/>
          <w:sz w:val="24"/>
          <w:szCs w:val="24"/>
        </w:rPr>
        <w:t xml:space="preserve"> "Об утверждении Порядка осуществления полномочий по внутреннему муниципальному финансовому контролю"</w:t>
      </w:r>
      <w:r>
        <w:rPr>
          <w:rFonts w:ascii="Times New Roman" w:hAnsi="Times New Roman"/>
          <w:sz w:val="24"/>
          <w:szCs w:val="24"/>
        </w:rPr>
        <w:t>, с целью приведения вышеуказанного постановления в соответствие с действующим законодательством,</w:t>
      </w:r>
      <w:r w:rsidR="009115AB" w:rsidRPr="00C76D09">
        <w:rPr>
          <w:rFonts w:ascii="Times New Roman" w:hAnsi="Times New Roman"/>
          <w:sz w:val="24"/>
          <w:szCs w:val="24"/>
        </w:rPr>
        <w:t xml:space="preserve"> постановляю:</w:t>
      </w:r>
    </w:p>
    <w:p w:rsidR="00862ED0" w:rsidRDefault="00862ED0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внести следующие изменения и дополнения:</w:t>
      </w:r>
    </w:p>
    <w:p w:rsidR="00077B06" w:rsidRPr="00C76D09" w:rsidRDefault="00077B0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862ED0" w:rsidRDefault="00862ED0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9115AB" w:rsidRPr="00C76D09">
        <w:rPr>
          <w:rFonts w:ascii="Times New Roman" w:hAnsi="Times New Roman"/>
          <w:sz w:val="24"/>
          <w:szCs w:val="24"/>
        </w:rPr>
        <w:t>.</w:t>
      </w:r>
      <w:r w:rsidR="00EE1CBF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 xml:space="preserve">Пункт 2 постановления изложить в следующей редакции: </w:t>
      </w:r>
    </w:p>
    <w:p w:rsidR="00587A61" w:rsidRDefault="00862ED0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"2. Уполномочить </w:t>
      </w:r>
      <w:r w:rsidR="009115AB" w:rsidRPr="00C76D09">
        <w:rPr>
          <w:rFonts w:ascii="Times New Roman" w:hAnsi="Times New Roman"/>
          <w:sz w:val="24"/>
          <w:szCs w:val="24"/>
        </w:rPr>
        <w:t xml:space="preserve">старшего экономиста  администрации </w:t>
      </w:r>
      <w:proofErr w:type="spellStart"/>
      <w:r w:rsidR="009A5068" w:rsidRPr="00C76D09">
        <w:rPr>
          <w:rFonts w:ascii="Times New Roman" w:hAnsi="Times New Roman"/>
          <w:sz w:val="24"/>
          <w:szCs w:val="24"/>
        </w:rPr>
        <w:t>Зайцевского</w:t>
      </w:r>
      <w:proofErr w:type="spellEnd"/>
      <w:r w:rsidR="009115AB" w:rsidRPr="00C76D09">
        <w:rPr>
          <w:rFonts w:ascii="Times New Roman" w:hAnsi="Times New Roman"/>
          <w:sz w:val="24"/>
          <w:szCs w:val="24"/>
        </w:rPr>
        <w:t xml:space="preserve"> сельско</w:t>
      </w:r>
      <w:r>
        <w:rPr>
          <w:rFonts w:ascii="Times New Roman" w:hAnsi="Times New Roman"/>
          <w:sz w:val="24"/>
          <w:szCs w:val="24"/>
        </w:rPr>
        <w:t>го поселения по выполнению функций</w:t>
      </w:r>
      <w:r w:rsidR="009115AB" w:rsidRPr="00C76D09">
        <w:rPr>
          <w:rFonts w:ascii="Times New Roman" w:hAnsi="Times New Roman"/>
          <w:sz w:val="24"/>
          <w:szCs w:val="24"/>
        </w:rPr>
        <w:t xml:space="preserve"> внутреннего муниципального финансового контроля.</w:t>
      </w:r>
      <w:r>
        <w:rPr>
          <w:rFonts w:ascii="Times New Roman" w:hAnsi="Times New Roman"/>
          <w:sz w:val="24"/>
          <w:szCs w:val="24"/>
        </w:rPr>
        <w:t>";</w:t>
      </w:r>
    </w:p>
    <w:p w:rsidR="00EE1CBF" w:rsidRDefault="00EE1CBF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Абзац 1 пункта 1.4</w:t>
      </w:r>
      <w:r w:rsidR="00587A6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Порядка</w:t>
      </w:r>
      <w:r w:rsidR="00587A61">
        <w:rPr>
          <w:rFonts w:ascii="Times New Roman" w:hAnsi="Times New Roman"/>
          <w:sz w:val="24"/>
          <w:szCs w:val="24"/>
        </w:rPr>
        <w:t xml:space="preserve"> изложить в следующей редакции:</w:t>
      </w:r>
    </w:p>
    <w:p w:rsidR="00587A61" w:rsidRDefault="00587A61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"Должностными лицами, уполномоченными принимать решения о проведении контрольных мероприятий и периодичности их проведения, являются:";</w:t>
      </w:r>
    </w:p>
    <w:p w:rsidR="00587A61" w:rsidRDefault="00587A61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1.3. Пункт 1.5. Порядка изложить в следующей редакции:</w:t>
      </w:r>
    </w:p>
    <w:p w:rsidR="00587A61" w:rsidRDefault="00587A61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"1.5. Внутренний муниципальный финансовый контроль осуществляется старшим экономистом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Зайцевского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поселения, исполняющим функцию внутреннего муниципального финансового контроля в сфере бюджетных правоотношений (далее - должностное лицо).";</w:t>
      </w:r>
    </w:p>
    <w:p w:rsidR="00B17996" w:rsidRDefault="00587A61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1.4. Дополнить Порядок разделом</w:t>
      </w:r>
      <w:r w:rsidR="00B17996">
        <w:rPr>
          <w:rFonts w:ascii="Times New Roman" w:hAnsi="Times New Roman"/>
          <w:sz w:val="24"/>
          <w:szCs w:val="24"/>
        </w:rPr>
        <w:t xml:space="preserve"> следующего содержания:</w:t>
      </w:r>
    </w:p>
    <w:p w:rsidR="00587A61" w:rsidRDefault="00B1799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"</w:t>
      </w:r>
      <w:r w:rsidR="00587A61">
        <w:rPr>
          <w:rFonts w:ascii="Times New Roman" w:hAnsi="Times New Roman"/>
          <w:sz w:val="24"/>
          <w:szCs w:val="24"/>
        </w:rPr>
        <w:t xml:space="preserve"> </w:t>
      </w:r>
      <w:r w:rsidR="00587A61">
        <w:rPr>
          <w:rFonts w:ascii="Times New Roman" w:hAnsi="Times New Roman"/>
          <w:sz w:val="24"/>
          <w:szCs w:val="24"/>
          <w:lang w:val="en-US"/>
        </w:rPr>
        <w:t>X</w:t>
      </w:r>
      <w:r w:rsidR="00587A61">
        <w:rPr>
          <w:rFonts w:ascii="Times New Roman" w:hAnsi="Times New Roman"/>
          <w:sz w:val="24"/>
          <w:szCs w:val="24"/>
        </w:rPr>
        <w:t>. Права и обязанности объектов контроля</w:t>
      </w:r>
      <w:r w:rsidR="006970D8">
        <w:rPr>
          <w:rFonts w:ascii="Times New Roman" w:hAnsi="Times New Roman"/>
          <w:sz w:val="24"/>
          <w:szCs w:val="24"/>
        </w:rPr>
        <w:t xml:space="preserve"> (их должностных лиц)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 xml:space="preserve"> </w:t>
      </w:r>
      <w:r w:rsidR="00077B06">
        <w:rPr>
          <w:rFonts w:ascii="Times New Roman" w:hAnsi="Times New Roman" w:cs="Times New Roman"/>
          <w:sz w:val="24"/>
          <w:szCs w:val="24"/>
        </w:rPr>
        <w:t xml:space="preserve">10.1. </w:t>
      </w:r>
      <w:r w:rsidRPr="00B17996">
        <w:rPr>
          <w:rFonts w:ascii="Times New Roman" w:hAnsi="Times New Roman" w:cs="Times New Roman"/>
          <w:sz w:val="24"/>
          <w:szCs w:val="24"/>
        </w:rPr>
        <w:t xml:space="preserve">Объекты контроля, указанные в </w:t>
      </w:r>
      <w:hyperlink w:anchor="P78" w:history="1">
        <w:r w:rsidRPr="00B17996">
          <w:rPr>
            <w:rFonts w:ascii="Times New Roman" w:hAnsi="Times New Roman" w:cs="Times New Roman"/>
            <w:sz w:val="24"/>
            <w:szCs w:val="24"/>
          </w:rPr>
          <w:t xml:space="preserve">пункте </w:t>
        </w:r>
      </w:hyperlink>
      <w:r w:rsidRPr="00B17996">
        <w:rPr>
          <w:rFonts w:ascii="Times New Roman" w:hAnsi="Times New Roman" w:cs="Times New Roman"/>
          <w:sz w:val="24"/>
          <w:szCs w:val="24"/>
        </w:rPr>
        <w:t>1.</w:t>
      </w:r>
      <w:r w:rsidR="00077B06">
        <w:rPr>
          <w:rFonts w:ascii="Times New Roman" w:hAnsi="Times New Roman" w:cs="Times New Roman"/>
          <w:sz w:val="24"/>
          <w:szCs w:val="24"/>
        </w:rPr>
        <w:t>8.</w:t>
      </w:r>
      <w:r w:rsidRPr="00B17996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7996">
        <w:rPr>
          <w:rFonts w:ascii="Times New Roman" w:hAnsi="Times New Roman" w:cs="Times New Roman"/>
          <w:sz w:val="24"/>
          <w:szCs w:val="24"/>
        </w:rPr>
        <w:t>Порядка (их должностные лица), обязаны: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 xml:space="preserve">а) выполнять законные требования должностных лиц, указанных в пункте </w:t>
      </w:r>
      <w:r w:rsidR="00077B06">
        <w:rPr>
          <w:rFonts w:ascii="Times New Roman" w:hAnsi="Times New Roman" w:cs="Times New Roman"/>
          <w:sz w:val="24"/>
          <w:szCs w:val="24"/>
        </w:rPr>
        <w:t>1.5.</w:t>
      </w:r>
      <w:r w:rsidRPr="00B1799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77B06">
        <w:rPr>
          <w:rFonts w:ascii="Times New Roman" w:hAnsi="Times New Roman" w:cs="Times New Roman"/>
          <w:sz w:val="24"/>
          <w:szCs w:val="24"/>
        </w:rPr>
        <w:t xml:space="preserve"> </w:t>
      </w:r>
      <w:r w:rsidRPr="00B17996">
        <w:rPr>
          <w:rFonts w:ascii="Times New Roman" w:hAnsi="Times New Roman" w:cs="Times New Roman"/>
          <w:sz w:val="24"/>
          <w:szCs w:val="24"/>
        </w:rPr>
        <w:t>Порядка;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>б) представлять своевременно и в полном объеме должностным лицам, указанным в пункте 1.</w:t>
      </w:r>
      <w:r w:rsidR="00077B06">
        <w:rPr>
          <w:rFonts w:ascii="Times New Roman" w:hAnsi="Times New Roman" w:cs="Times New Roman"/>
          <w:sz w:val="24"/>
          <w:szCs w:val="24"/>
        </w:rPr>
        <w:t>5.</w:t>
      </w:r>
      <w:r w:rsidRPr="00B17996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077B06">
        <w:rPr>
          <w:rFonts w:ascii="Times New Roman" w:hAnsi="Times New Roman" w:cs="Times New Roman"/>
          <w:sz w:val="24"/>
          <w:szCs w:val="24"/>
        </w:rPr>
        <w:t xml:space="preserve"> </w:t>
      </w:r>
      <w:r w:rsidRPr="00B17996">
        <w:rPr>
          <w:rFonts w:ascii="Times New Roman" w:hAnsi="Times New Roman" w:cs="Times New Roman"/>
          <w:sz w:val="24"/>
          <w:szCs w:val="24"/>
        </w:rPr>
        <w:t>Порядка, по их запросам информацию, документы и материалы, необходимые для проведения контрольных мероприятий;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>в) предоставлять должностным лицам, принимающим участие в проведении выездной проверки (ревизии), допуск в помещения и на территории, которые занимают объекты контроля;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>г) обеспечивать должностных лиц, принимающих участие в проведении контрольных мероприятий, помещениями и организационной техникой, необходимыми для проведения контрольных мероприятий.</w:t>
      </w:r>
    </w:p>
    <w:p w:rsidR="00B17996" w:rsidRPr="00B17996" w:rsidRDefault="00077B0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10.2. </w:t>
      </w:r>
      <w:r w:rsidR="00B17996" w:rsidRPr="00B17996">
        <w:rPr>
          <w:rFonts w:ascii="Times New Roman" w:hAnsi="Times New Roman" w:cs="Times New Roman"/>
          <w:sz w:val="24"/>
          <w:szCs w:val="24"/>
        </w:rPr>
        <w:t>Объекты контроля, указанные в 1.</w:t>
      </w:r>
      <w:r>
        <w:rPr>
          <w:rFonts w:ascii="Times New Roman" w:hAnsi="Times New Roman" w:cs="Times New Roman"/>
          <w:sz w:val="24"/>
          <w:szCs w:val="24"/>
        </w:rPr>
        <w:t>8.</w:t>
      </w:r>
      <w:r w:rsidR="00B17996" w:rsidRPr="00B17996">
        <w:rPr>
          <w:rFonts w:ascii="Times New Roman" w:hAnsi="Times New Roman" w:cs="Times New Roman"/>
          <w:sz w:val="24"/>
          <w:szCs w:val="24"/>
        </w:rPr>
        <w:t xml:space="preserve"> настоящего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7996" w:rsidRPr="00B17996">
        <w:rPr>
          <w:rFonts w:ascii="Times New Roman" w:hAnsi="Times New Roman" w:cs="Times New Roman"/>
          <w:sz w:val="24"/>
          <w:szCs w:val="24"/>
        </w:rPr>
        <w:t>Порядка (их должностные лица), имеют право: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 xml:space="preserve">а) присутствовать при проведении контрольных действий, проводимых в рамках </w:t>
      </w:r>
      <w:r w:rsidRPr="00B17996">
        <w:rPr>
          <w:rFonts w:ascii="Times New Roman" w:hAnsi="Times New Roman" w:cs="Times New Roman"/>
          <w:sz w:val="24"/>
          <w:szCs w:val="24"/>
        </w:rPr>
        <w:lastRenderedPageBreak/>
        <w:t>выездных проверок, давать объяснения по вопросам, относящимся к теме и основным вопросам, подлежащим изучению в ходе проведения контрольного мероприятия;</w:t>
      </w:r>
    </w:p>
    <w:p w:rsidR="00B17996" w:rsidRPr="00B17996" w:rsidRDefault="00B17996" w:rsidP="00B179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17996">
        <w:rPr>
          <w:rFonts w:ascii="Times New Roman" w:hAnsi="Times New Roman" w:cs="Times New Roman"/>
          <w:sz w:val="24"/>
          <w:szCs w:val="24"/>
        </w:rPr>
        <w:t>б) обжаловать решения и действ</w:t>
      </w:r>
      <w:r w:rsidR="00697127">
        <w:rPr>
          <w:rFonts w:ascii="Times New Roman" w:hAnsi="Times New Roman" w:cs="Times New Roman"/>
          <w:sz w:val="24"/>
          <w:szCs w:val="24"/>
        </w:rPr>
        <w:t xml:space="preserve">ия (бездействие) администрации </w:t>
      </w:r>
      <w:proofErr w:type="spellStart"/>
      <w:r w:rsidR="00697127"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 w:rsidR="00697127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7996">
        <w:rPr>
          <w:rFonts w:ascii="Times New Roman" w:hAnsi="Times New Roman" w:cs="Times New Roman"/>
          <w:sz w:val="24"/>
          <w:szCs w:val="24"/>
        </w:rPr>
        <w:t xml:space="preserve"> и его должностных лиц в порядке, установленном нормативными правовыми актами Российской Федерации;</w:t>
      </w:r>
    </w:p>
    <w:p w:rsidR="00B17996" w:rsidRDefault="00697127" w:rsidP="00077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представлять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Зайцевского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B17996" w:rsidRPr="00B17996">
        <w:rPr>
          <w:rFonts w:ascii="Times New Roman" w:hAnsi="Times New Roman" w:cs="Times New Roman"/>
          <w:sz w:val="24"/>
          <w:szCs w:val="24"/>
        </w:rPr>
        <w:t xml:space="preserve"> возражения в письменной форме на акт, оформленный по результатам проверки (ревизии), в порядке, установленном настоящими Правилами.</w:t>
      </w:r>
      <w:r w:rsidR="00077B06">
        <w:rPr>
          <w:rFonts w:ascii="Times New Roman" w:hAnsi="Times New Roman" w:cs="Times New Roman"/>
          <w:sz w:val="24"/>
          <w:szCs w:val="24"/>
        </w:rPr>
        <w:t>".</w:t>
      </w:r>
    </w:p>
    <w:p w:rsidR="00077B06" w:rsidRPr="00077B06" w:rsidRDefault="00077B06" w:rsidP="00077B0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115AB" w:rsidRDefault="00077B0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9115AB" w:rsidRPr="00C76D09">
        <w:rPr>
          <w:rFonts w:ascii="Times New Roman" w:hAnsi="Times New Roman"/>
          <w:sz w:val="24"/>
          <w:szCs w:val="24"/>
        </w:rPr>
        <w:t xml:space="preserve">. Опубликовать настоящее постановление на официальном сайте администрации </w:t>
      </w:r>
      <w:proofErr w:type="spellStart"/>
      <w:r w:rsidR="009A5068" w:rsidRPr="00C76D09">
        <w:rPr>
          <w:rFonts w:ascii="Times New Roman" w:hAnsi="Times New Roman"/>
          <w:sz w:val="24"/>
          <w:szCs w:val="24"/>
        </w:rPr>
        <w:t>Зайцевского</w:t>
      </w:r>
      <w:proofErr w:type="spellEnd"/>
      <w:r w:rsidR="009115AB" w:rsidRPr="00C76D09">
        <w:rPr>
          <w:rFonts w:ascii="Times New Roman" w:hAnsi="Times New Roman"/>
          <w:sz w:val="24"/>
          <w:szCs w:val="24"/>
        </w:rPr>
        <w:t xml:space="preserve"> сельского поселения в сети «Интернет».</w:t>
      </w:r>
    </w:p>
    <w:p w:rsidR="00077B06" w:rsidRPr="00C76D09" w:rsidRDefault="00077B0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5AB" w:rsidRDefault="00077B0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9115AB" w:rsidRPr="00C76D09">
        <w:rPr>
          <w:rFonts w:ascii="Times New Roman" w:hAnsi="Times New Roman"/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077B06" w:rsidRPr="00C76D09" w:rsidRDefault="00077B0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5AB" w:rsidRPr="00C76D09" w:rsidRDefault="00077B06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9115AB" w:rsidRPr="00C76D09">
        <w:rPr>
          <w:rFonts w:ascii="Times New Roman" w:hAnsi="Times New Roman"/>
          <w:sz w:val="24"/>
          <w:szCs w:val="24"/>
        </w:rPr>
        <w:t>. Контроль  за исполнением настоящего постановления оставляю за собой.</w:t>
      </w: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5AB" w:rsidRPr="00C76D09" w:rsidRDefault="009115AB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rFonts w:ascii="Times New Roman" w:hAnsi="Times New Roman"/>
          <w:b w:val="0"/>
          <w:sz w:val="24"/>
          <w:szCs w:val="24"/>
        </w:rPr>
      </w:pPr>
    </w:p>
    <w:p w:rsidR="009115AB" w:rsidRPr="00C76D09" w:rsidRDefault="009115AB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b w:val="0"/>
          <w:sz w:val="24"/>
          <w:szCs w:val="24"/>
        </w:rPr>
      </w:pPr>
    </w:p>
    <w:p w:rsidR="00525944" w:rsidRPr="00C76D09" w:rsidRDefault="00525944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b w:val="0"/>
          <w:sz w:val="24"/>
          <w:szCs w:val="24"/>
        </w:rPr>
      </w:pPr>
    </w:p>
    <w:p w:rsidR="00525944" w:rsidRPr="00C76D09" w:rsidRDefault="00525944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b w:val="0"/>
          <w:sz w:val="24"/>
          <w:szCs w:val="24"/>
        </w:rPr>
      </w:pPr>
    </w:p>
    <w:p w:rsidR="00525944" w:rsidRPr="00C76D09" w:rsidRDefault="00525944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b w:val="0"/>
          <w:sz w:val="24"/>
          <w:szCs w:val="24"/>
        </w:rPr>
      </w:pPr>
    </w:p>
    <w:p w:rsidR="00525944" w:rsidRPr="00C76D09" w:rsidRDefault="00525944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b w:val="0"/>
          <w:sz w:val="24"/>
          <w:szCs w:val="24"/>
        </w:rPr>
      </w:pPr>
    </w:p>
    <w:p w:rsidR="009115AB" w:rsidRPr="00C76D09" w:rsidRDefault="009115AB" w:rsidP="009115AB">
      <w:pPr>
        <w:pStyle w:val="10"/>
        <w:keepNext/>
        <w:keepLines/>
        <w:widowControl/>
        <w:shd w:val="clear" w:color="auto" w:fill="auto"/>
        <w:tabs>
          <w:tab w:val="left" w:pos="6899"/>
        </w:tabs>
        <w:suppressAutoHyphens/>
        <w:spacing w:line="240" w:lineRule="auto"/>
        <w:rPr>
          <w:rFonts w:ascii="Times New Roman" w:hAnsi="Times New Roman" w:cs="Times New Roman"/>
          <w:b w:val="0"/>
          <w:sz w:val="24"/>
          <w:szCs w:val="24"/>
        </w:rPr>
      </w:pPr>
      <w:r w:rsidRPr="00C76D09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spellStart"/>
      <w:r w:rsidR="009A5068" w:rsidRPr="00C76D09">
        <w:rPr>
          <w:rFonts w:ascii="Times New Roman" w:hAnsi="Times New Roman" w:cs="Times New Roman"/>
          <w:b w:val="0"/>
          <w:sz w:val="24"/>
          <w:szCs w:val="24"/>
        </w:rPr>
        <w:t>Зайцевског</w:t>
      </w:r>
      <w:r w:rsidRPr="00C76D09">
        <w:rPr>
          <w:rFonts w:ascii="Times New Roman" w:hAnsi="Times New Roman" w:cs="Times New Roman"/>
          <w:b w:val="0"/>
          <w:sz w:val="24"/>
          <w:szCs w:val="24"/>
        </w:rPr>
        <w:t>о</w:t>
      </w:r>
      <w:proofErr w:type="spellEnd"/>
      <w:r w:rsidRPr="00C76D0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                 </w:t>
      </w:r>
      <w:r w:rsidR="009A5068" w:rsidRPr="00C76D09"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r w:rsidR="00077B0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9A5068" w:rsidRPr="00C76D0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C76D09">
        <w:rPr>
          <w:rFonts w:ascii="Times New Roman" w:hAnsi="Times New Roman" w:cs="Times New Roman"/>
          <w:b w:val="0"/>
          <w:sz w:val="24"/>
          <w:szCs w:val="24"/>
        </w:rPr>
        <w:t xml:space="preserve">    </w:t>
      </w:r>
      <w:r w:rsidR="009A5068" w:rsidRPr="00C76D09">
        <w:rPr>
          <w:rFonts w:ascii="Times New Roman" w:hAnsi="Times New Roman" w:cs="Times New Roman"/>
          <w:b w:val="0"/>
          <w:sz w:val="24"/>
          <w:szCs w:val="24"/>
        </w:rPr>
        <w:t>В.А.Сушко</w:t>
      </w:r>
      <w:r w:rsidRPr="00C76D09">
        <w:rPr>
          <w:rFonts w:ascii="Times New Roman" w:hAnsi="Times New Roman" w:cs="Times New Roman"/>
          <w:b w:val="0"/>
          <w:sz w:val="24"/>
          <w:szCs w:val="24"/>
        </w:rPr>
        <w:t xml:space="preserve">             </w:t>
      </w:r>
    </w:p>
    <w:p w:rsidR="009115AB" w:rsidRPr="00C76D09" w:rsidRDefault="009115AB" w:rsidP="009115AB">
      <w:pPr>
        <w:keepNext/>
        <w:tabs>
          <w:tab w:val="left" w:pos="0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Par27"/>
      <w:bookmarkStart w:id="1" w:name="Par33"/>
      <w:bookmarkEnd w:id="0"/>
      <w:bookmarkEnd w:id="1"/>
    </w:p>
    <w:p w:rsidR="009115AB" w:rsidRPr="00C76D09" w:rsidRDefault="009115AB" w:rsidP="009115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115AB" w:rsidRPr="00C76D09" w:rsidRDefault="009115AB" w:rsidP="00911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6D0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</w:t>
      </w:r>
    </w:p>
    <w:p w:rsidR="009A5068" w:rsidRPr="00C76D09" w:rsidRDefault="009A5068" w:rsidP="005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5944" w:rsidRPr="00C76D09" w:rsidRDefault="00525944" w:rsidP="005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5944" w:rsidRPr="00C76D09" w:rsidRDefault="00525944" w:rsidP="005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25944" w:rsidRPr="00C76D09" w:rsidRDefault="00525944" w:rsidP="005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9115AB" w:rsidRDefault="009115AB" w:rsidP="009115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25944" w:rsidRDefault="00525944" w:rsidP="0052594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525944" w:rsidSect="00525944">
      <w:pgSz w:w="11906" w:h="16838"/>
      <w:pgMar w:top="5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EF1B1C"/>
    <w:multiLevelType w:val="multilevel"/>
    <w:tmpl w:val="55C288D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52EF5EB0"/>
    <w:multiLevelType w:val="multilevel"/>
    <w:tmpl w:val="7DFA7AB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>
    <w:nsid w:val="57C97CB5"/>
    <w:multiLevelType w:val="multilevel"/>
    <w:tmpl w:val="1624D21A"/>
    <w:lvl w:ilvl="0">
      <w:start w:val="1"/>
      <w:numFmt w:val="upperRoman"/>
      <w:lvlText w:val="%1."/>
      <w:lvlJc w:val="right"/>
      <w:pPr>
        <w:tabs>
          <w:tab w:val="num" w:pos="360"/>
        </w:tabs>
        <w:ind w:left="36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080"/>
        </w:tabs>
        <w:ind w:left="108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1800"/>
        </w:tabs>
        <w:ind w:left="180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520"/>
        </w:tabs>
        <w:ind w:left="252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240"/>
        </w:tabs>
        <w:ind w:left="324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3960"/>
        </w:tabs>
        <w:ind w:left="396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4680"/>
        </w:tabs>
        <w:ind w:left="468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400"/>
        </w:tabs>
        <w:ind w:left="540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120"/>
        </w:tabs>
        <w:ind w:left="6120" w:hanging="360"/>
      </w:pPr>
    </w:lvl>
  </w:abstractNum>
  <w:abstractNum w:abstractNumId="3">
    <w:nsid w:val="62AD5289"/>
    <w:multiLevelType w:val="multilevel"/>
    <w:tmpl w:val="1152F90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>
    <w:nsid w:val="6DEA770F"/>
    <w:multiLevelType w:val="multilevel"/>
    <w:tmpl w:val="AEF455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524F0"/>
    <w:rsid w:val="000056B5"/>
    <w:rsid w:val="0001063B"/>
    <w:rsid w:val="00077B06"/>
    <w:rsid w:val="00106C04"/>
    <w:rsid w:val="001258CD"/>
    <w:rsid w:val="00164308"/>
    <w:rsid w:val="0019411B"/>
    <w:rsid w:val="001D4A94"/>
    <w:rsid w:val="00220854"/>
    <w:rsid w:val="002C0028"/>
    <w:rsid w:val="0031684C"/>
    <w:rsid w:val="003304B1"/>
    <w:rsid w:val="00330B98"/>
    <w:rsid w:val="00344279"/>
    <w:rsid w:val="003C0278"/>
    <w:rsid w:val="003E298F"/>
    <w:rsid w:val="00416C8E"/>
    <w:rsid w:val="00445E79"/>
    <w:rsid w:val="004817CA"/>
    <w:rsid w:val="004A158F"/>
    <w:rsid w:val="004D3020"/>
    <w:rsid w:val="00503113"/>
    <w:rsid w:val="00522157"/>
    <w:rsid w:val="00525944"/>
    <w:rsid w:val="005306D7"/>
    <w:rsid w:val="00565E13"/>
    <w:rsid w:val="00587A61"/>
    <w:rsid w:val="005F0D5D"/>
    <w:rsid w:val="006151A0"/>
    <w:rsid w:val="00631AF5"/>
    <w:rsid w:val="006970D8"/>
    <w:rsid w:val="00697127"/>
    <w:rsid w:val="006C6961"/>
    <w:rsid w:val="0070251B"/>
    <w:rsid w:val="00712399"/>
    <w:rsid w:val="00862ED0"/>
    <w:rsid w:val="008978BC"/>
    <w:rsid w:val="008A15D6"/>
    <w:rsid w:val="009115AB"/>
    <w:rsid w:val="009276CF"/>
    <w:rsid w:val="00935ECC"/>
    <w:rsid w:val="0094386F"/>
    <w:rsid w:val="00973614"/>
    <w:rsid w:val="009A5068"/>
    <w:rsid w:val="009A5ACE"/>
    <w:rsid w:val="009C4E3B"/>
    <w:rsid w:val="009D6F9E"/>
    <w:rsid w:val="00A77186"/>
    <w:rsid w:val="00AC3CC3"/>
    <w:rsid w:val="00AE1013"/>
    <w:rsid w:val="00AE75B1"/>
    <w:rsid w:val="00B17996"/>
    <w:rsid w:val="00B31613"/>
    <w:rsid w:val="00B524F0"/>
    <w:rsid w:val="00B75F53"/>
    <w:rsid w:val="00BF12B6"/>
    <w:rsid w:val="00C67813"/>
    <w:rsid w:val="00C76D09"/>
    <w:rsid w:val="00C76D68"/>
    <w:rsid w:val="00C84433"/>
    <w:rsid w:val="00CB264F"/>
    <w:rsid w:val="00D30EF4"/>
    <w:rsid w:val="00D5506C"/>
    <w:rsid w:val="00D60549"/>
    <w:rsid w:val="00D72E3F"/>
    <w:rsid w:val="00D922A1"/>
    <w:rsid w:val="00DA2A43"/>
    <w:rsid w:val="00E124ED"/>
    <w:rsid w:val="00E51C02"/>
    <w:rsid w:val="00EC55FE"/>
    <w:rsid w:val="00EE1CBF"/>
    <w:rsid w:val="00F00A47"/>
    <w:rsid w:val="00F84CC1"/>
    <w:rsid w:val="00FC2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75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2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2E3F"/>
    <w:rPr>
      <w:rFonts w:ascii="Segoe UI" w:hAnsi="Segoe UI" w:cs="Segoe UI"/>
      <w:sz w:val="18"/>
      <w:szCs w:val="18"/>
    </w:rPr>
  </w:style>
  <w:style w:type="character" w:customStyle="1" w:styleId="1">
    <w:name w:val="Заголовок №1_"/>
    <w:link w:val="10"/>
    <w:locked/>
    <w:rsid w:val="004A158F"/>
    <w:rPr>
      <w:b/>
      <w:sz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A158F"/>
    <w:pPr>
      <w:widowControl w:val="0"/>
      <w:shd w:val="clear" w:color="auto" w:fill="FFFFFF"/>
      <w:spacing w:after="0" w:line="317" w:lineRule="exact"/>
      <w:jc w:val="both"/>
      <w:outlineLvl w:val="0"/>
    </w:pPr>
    <w:rPr>
      <w:b/>
      <w:sz w:val="26"/>
    </w:rPr>
  </w:style>
  <w:style w:type="character" w:styleId="a5">
    <w:name w:val="Hyperlink"/>
    <w:basedOn w:val="a0"/>
    <w:uiPriority w:val="99"/>
    <w:semiHidden/>
    <w:unhideWhenUsed/>
    <w:rsid w:val="004A158F"/>
    <w:rPr>
      <w:color w:val="0000FF"/>
      <w:u w:val="single"/>
    </w:rPr>
  </w:style>
  <w:style w:type="paragraph" w:customStyle="1" w:styleId="ConsPlusNormal">
    <w:name w:val="ConsPlusNormal"/>
    <w:rsid w:val="00B179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70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382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36" w:space="0" w:color="CCCCCC"/>
                <w:right w:val="none" w:sz="0" w:space="0" w:color="auto"/>
              </w:divBdr>
              <w:divsChild>
                <w:div w:id="999581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45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686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586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321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4930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385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598410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7732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7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CE775-7E04-4466-A8BE-FC13C06B9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user</cp:lastModifiedBy>
  <cp:revision>5</cp:revision>
  <cp:lastPrinted>2017-08-30T05:10:00Z</cp:lastPrinted>
  <dcterms:created xsi:type="dcterms:W3CDTF">2017-08-04T10:54:00Z</dcterms:created>
  <dcterms:modified xsi:type="dcterms:W3CDTF">2017-08-30T05:10:00Z</dcterms:modified>
</cp:coreProperties>
</file>